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81" w:rsidRDefault="00F73C81" w:rsidP="00F73C81">
      <w:pPr>
        <w:pStyle w:val="Heading2"/>
        <w:rPr>
          <w:rFonts w:ascii="Times New Roman" w:eastAsia="Times New Roman" w:hAnsi="Times New Roman" w:cs="Times New Roman"/>
          <w:sz w:val="24"/>
          <w:szCs w:val="24"/>
        </w:rPr>
      </w:pPr>
      <w:r>
        <w:rPr>
          <w:rFonts w:ascii="Times New Roman"/>
          <w:sz w:val="24"/>
          <w:szCs w:val="24"/>
        </w:rPr>
        <w:t xml:space="preserve">Lesson </w:t>
      </w:r>
      <w:r w:rsidRPr="00C13D4F">
        <w:rPr>
          <w:rFonts w:ascii="Times New Roman"/>
          <w:color w:val="2E74B5" w:themeColor="accent1" w:themeShade="BF"/>
          <w:sz w:val="24"/>
          <w:szCs w:val="24"/>
        </w:rPr>
        <w:t xml:space="preserve">Title </w:t>
      </w:r>
      <w:r>
        <w:rPr>
          <w:rFonts w:ascii="Times New Roman"/>
          <w:color w:val="auto"/>
          <w:sz w:val="24"/>
          <w:szCs w:val="24"/>
        </w:rPr>
        <w:t xml:space="preserve">Dust Bowl: Lessons of the Past, Informing the Present, Shaping the Future </w:t>
      </w:r>
    </w:p>
    <w:p w:rsidR="00F73C81" w:rsidRDefault="00F73C81" w:rsidP="00F73C81">
      <w:pPr>
        <w:pStyle w:val="Heading2"/>
        <w:rPr>
          <w:rFonts w:ascii="Times New Roman" w:eastAsia="Times New Roman" w:hAnsi="Times New Roman" w:cs="Times New Roman"/>
          <w:sz w:val="24"/>
          <w:szCs w:val="24"/>
        </w:rPr>
      </w:pPr>
      <w:r>
        <w:rPr>
          <w:rFonts w:ascii="Times New Roman"/>
          <w:sz w:val="24"/>
          <w:szCs w:val="24"/>
        </w:rPr>
        <w:t xml:space="preserve">Lesson Overview </w:t>
      </w:r>
    </w:p>
    <w:p w:rsidR="00F73C81" w:rsidRDefault="00F73C81" w:rsidP="00F73C81">
      <w:pPr>
        <w:spacing w:after="120"/>
        <w:rPr>
          <w:rFonts w:ascii="Times New Roman"/>
          <w:sz w:val="24"/>
          <w:szCs w:val="24"/>
        </w:rPr>
      </w:pPr>
      <w:r>
        <w:rPr>
          <w:rFonts w:ascii="Times New Roman"/>
          <w:sz w:val="24"/>
          <w:szCs w:val="24"/>
        </w:rPr>
        <w:t>The following</w:t>
      </w:r>
      <w:r w:rsidRPr="00B906E6">
        <w:rPr>
          <w:rFonts w:ascii="Times New Roman"/>
          <w:sz w:val="24"/>
          <w:szCs w:val="24"/>
        </w:rPr>
        <w:t xml:space="preserve"> </w:t>
      </w:r>
      <w:r>
        <w:rPr>
          <w:rFonts w:ascii="Times New Roman"/>
          <w:sz w:val="24"/>
          <w:szCs w:val="24"/>
        </w:rPr>
        <w:t xml:space="preserve">unit was designed to enable students to understand, summarize, and analyze primary and secondary sources of historical, literary and contemporary significance. Specifically, it is an interdisciplinary unit focusing on how the experiences and lessons of the Dust Bowl in US history can be used to inform the present climate refugee crisis and shape future policy to prevent and assist citizens displaced due to changes in the environment. </w:t>
      </w:r>
    </w:p>
    <w:p w:rsidR="00F73C81" w:rsidRDefault="00F73C81" w:rsidP="00F73C81">
      <w:pPr>
        <w:spacing w:after="120"/>
        <w:rPr>
          <w:rFonts w:ascii="Times New Roman"/>
          <w:sz w:val="24"/>
          <w:szCs w:val="24"/>
        </w:rPr>
      </w:pPr>
    </w:p>
    <w:p w:rsidR="00F73C81" w:rsidRDefault="00F73C81" w:rsidP="00F73C81">
      <w:pPr>
        <w:pStyle w:val="Heading2"/>
        <w:rPr>
          <w:rFonts w:ascii="Times New Roman" w:eastAsia="Times New Roman" w:hAnsi="Times New Roman" w:cs="Times New Roman"/>
          <w:sz w:val="24"/>
          <w:szCs w:val="24"/>
        </w:rPr>
      </w:pPr>
      <w:r>
        <w:rPr>
          <w:rFonts w:ascii="Times New Roman"/>
          <w:sz w:val="24"/>
          <w:szCs w:val="24"/>
        </w:rPr>
        <w:t>Historical Context</w:t>
      </w:r>
    </w:p>
    <w:p w:rsidR="00F73C81" w:rsidRDefault="00F73C81" w:rsidP="00F73C81">
      <w:pPr>
        <w:spacing w:after="120"/>
        <w:rPr>
          <w:rFonts w:ascii="Times New Roman" w:eastAsia="Times New Roman" w:hAnsi="Times New Roman" w:cs="Times New Roman"/>
          <w:sz w:val="24"/>
          <w:szCs w:val="24"/>
        </w:rPr>
      </w:pPr>
      <w:r w:rsidRPr="00506216">
        <w:rPr>
          <w:rFonts w:ascii="Times New Roman"/>
          <w:bCs/>
          <w:sz w:val="24"/>
          <w:szCs w:val="24"/>
        </w:rPr>
        <w:t xml:space="preserve">The </w:t>
      </w:r>
      <w:r w:rsidRPr="00506216">
        <w:rPr>
          <w:rFonts w:ascii="Times New Roman"/>
          <w:bCs/>
          <w:sz w:val="24"/>
          <w:szCs w:val="24"/>
        </w:rPr>
        <w:t>“</w:t>
      </w:r>
      <w:r w:rsidRPr="00506216">
        <w:rPr>
          <w:rFonts w:ascii="Times New Roman"/>
          <w:bCs/>
          <w:sz w:val="24"/>
          <w:szCs w:val="24"/>
        </w:rPr>
        <w:t>Dust Bowl</w:t>
      </w:r>
      <w:r w:rsidRPr="00506216">
        <w:rPr>
          <w:rFonts w:ascii="Times New Roman"/>
          <w:bCs/>
          <w:sz w:val="24"/>
          <w:szCs w:val="24"/>
        </w:rPr>
        <w:t>”</w:t>
      </w:r>
      <w:r w:rsidRPr="00506216">
        <w:rPr>
          <w:rFonts w:ascii="Times New Roman"/>
          <w:bCs/>
          <w:sz w:val="24"/>
          <w:szCs w:val="24"/>
        </w:rPr>
        <w:t xml:space="preserve"> was the moniker given to the region of the US</w:t>
      </w:r>
      <w:r>
        <w:rPr>
          <w:rFonts w:ascii="Times New Roman"/>
          <w:bCs/>
          <w:sz w:val="24"/>
          <w:szCs w:val="24"/>
        </w:rPr>
        <w:t xml:space="preserve"> (Great Plains) beset</w:t>
      </w:r>
      <w:r w:rsidRPr="00506216">
        <w:rPr>
          <w:rFonts w:ascii="Times New Roman"/>
          <w:bCs/>
          <w:sz w:val="24"/>
          <w:szCs w:val="24"/>
        </w:rPr>
        <w:t xml:space="preserve"> by a combination of drought and ecologically unsound farming pr</w:t>
      </w:r>
      <w:r>
        <w:rPr>
          <w:rFonts w:ascii="Times New Roman"/>
          <w:bCs/>
          <w:sz w:val="24"/>
          <w:szCs w:val="24"/>
        </w:rPr>
        <w:t>actices.  This vast area of</w:t>
      </w:r>
      <w:r w:rsidRPr="00506216">
        <w:rPr>
          <w:rFonts w:ascii="Times New Roman"/>
          <w:bCs/>
          <w:sz w:val="24"/>
          <w:szCs w:val="24"/>
        </w:rPr>
        <w:t xml:space="preserve"> Texas, Oklahoma,</w:t>
      </w:r>
      <w:r>
        <w:rPr>
          <w:rFonts w:ascii="Times New Roman"/>
          <w:bCs/>
          <w:sz w:val="24"/>
          <w:szCs w:val="24"/>
        </w:rPr>
        <w:t xml:space="preserve"> Kansas, Georgia and Tennessee was ravaged by</w:t>
      </w:r>
      <w:r w:rsidRPr="00506216">
        <w:rPr>
          <w:rFonts w:ascii="Times New Roman"/>
          <w:bCs/>
          <w:sz w:val="24"/>
          <w:szCs w:val="24"/>
        </w:rPr>
        <w:t xml:space="preserve"> driv</w:t>
      </w:r>
      <w:r>
        <w:rPr>
          <w:rFonts w:ascii="Times New Roman"/>
          <w:bCs/>
          <w:sz w:val="24"/>
          <w:szCs w:val="24"/>
        </w:rPr>
        <w:t xml:space="preserve">ing dust storms and drought so severe that by 1940 </w:t>
      </w:r>
      <w:r w:rsidRPr="00506216">
        <w:rPr>
          <w:rFonts w:ascii="Times New Roman"/>
          <w:bCs/>
          <w:sz w:val="24"/>
          <w:szCs w:val="24"/>
        </w:rPr>
        <w:t>nearly 2.5 million souls</w:t>
      </w:r>
      <w:r>
        <w:rPr>
          <w:rFonts w:ascii="Times New Roman"/>
          <w:bCs/>
          <w:sz w:val="24"/>
          <w:szCs w:val="24"/>
        </w:rPr>
        <w:t xml:space="preserve"> had been forced off of the Plains. </w:t>
      </w:r>
      <w:r w:rsidRPr="00506216">
        <w:rPr>
          <w:rFonts w:ascii="Times New Roman"/>
          <w:bCs/>
          <w:sz w:val="24"/>
          <w:szCs w:val="24"/>
        </w:rPr>
        <w:t xml:space="preserve"> As these dusty refugees or </w:t>
      </w:r>
      <w:r w:rsidRPr="00506216">
        <w:rPr>
          <w:rFonts w:ascii="Times New Roman"/>
          <w:bCs/>
          <w:sz w:val="24"/>
          <w:szCs w:val="24"/>
        </w:rPr>
        <w:t>“</w:t>
      </w:r>
      <w:r w:rsidRPr="00506216">
        <w:rPr>
          <w:rFonts w:ascii="Times New Roman"/>
          <w:bCs/>
          <w:sz w:val="24"/>
          <w:szCs w:val="24"/>
        </w:rPr>
        <w:t>Okies</w:t>
      </w:r>
      <w:r w:rsidRPr="00506216">
        <w:rPr>
          <w:rFonts w:ascii="Times New Roman"/>
          <w:bCs/>
          <w:sz w:val="24"/>
          <w:szCs w:val="24"/>
        </w:rPr>
        <w:t>”</w:t>
      </w:r>
      <w:r w:rsidRPr="00506216">
        <w:rPr>
          <w:rFonts w:ascii="Times New Roman"/>
          <w:bCs/>
          <w:sz w:val="24"/>
          <w:szCs w:val="24"/>
        </w:rPr>
        <w:t xml:space="preserve"> attempted to relocate they faced discrimination and overt hostility from fellow Americans who were also struggling to scrape by in the Great Depression.  </w:t>
      </w:r>
      <w:r>
        <w:rPr>
          <w:rFonts w:ascii="Times New Roman"/>
          <w:bCs/>
          <w:sz w:val="24"/>
          <w:szCs w:val="24"/>
        </w:rPr>
        <w:t xml:space="preserve"> Both Author John Steinbeck, in his novel Grapes of Wrath and nonfiction pieces, and s</w:t>
      </w:r>
      <w:r w:rsidRPr="00506216">
        <w:rPr>
          <w:rFonts w:ascii="Times New Roman"/>
          <w:bCs/>
          <w:sz w:val="24"/>
          <w:szCs w:val="24"/>
        </w:rPr>
        <w:t>ing</w:t>
      </w:r>
      <w:r>
        <w:rPr>
          <w:rFonts w:ascii="Times New Roman"/>
          <w:bCs/>
          <w:sz w:val="24"/>
          <w:szCs w:val="24"/>
        </w:rPr>
        <w:t>er/ songwriters</w:t>
      </w:r>
      <w:r w:rsidRPr="00506216">
        <w:rPr>
          <w:rFonts w:ascii="Times New Roman"/>
          <w:bCs/>
          <w:sz w:val="24"/>
          <w:szCs w:val="24"/>
        </w:rPr>
        <w:t xml:space="preserve"> </w:t>
      </w:r>
      <w:r>
        <w:rPr>
          <w:rFonts w:ascii="Times New Roman"/>
          <w:bCs/>
          <w:sz w:val="24"/>
          <w:szCs w:val="24"/>
        </w:rPr>
        <w:t>such as Woody Guthrie, via heartfelt ballads,</w:t>
      </w:r>
      <w:r w:rsidRPr="00506216">
        <w:rPr>
          <w:rFonts w:ascii="Times New Roman"/>
          <w:bCs/>
          <w:sz w:val="24"/>
          <w:szCs w:val="24"/>
        </w:rPr>
        <w:t xml:space="preserve"> popularized and immortalized the plight of the disp</w:t>
      </w:r>
      <w:r>
        <w:rPr>
          <w:rFonts w:ascii="Times New Roman"/>
          <w:bCs/>
          <w:sz w:val="24"/>
          <w:szCs w:val="24"/>
        </w:rPr>
        <w:t xml:space="preserve">laced plains dwellers by invoking images of life on the road and in the field though their respective art forms.   </w:t>
      </w:r>
    </w:p>
    <w:p w:rsidR="00F73C81" w:rsidRDefault="00F73C81" w:rsidP="00F73C81">
      <w:pPr>
        <w:pStyle w:val="Heading2"/>
        <w:rPr>
          <w:rFonts w:ascii="Times New Roman" w:eastAsia="Times New Roman" w:hAnsi="Times New Roman" w:cs="Times New Roman"/>
          <w:sz w:val="24"/>
          <w:szCs w:val="24"/>
        </w:rPr>
      </w:pPr>
      <w:r>
        <w:rPr>
          <w:rFonts w:ascii="Times New Roman"/>
          <w:sz w:val="24"/>
          <w:szCs w:val="24"/>
        </w:rPr>
        <w:t>Grade Level</w:t>
      </w:r>
    </w:p>
    <w:p w:rsidR="00F73C81" w:rsidRDefault="00F73C81" w:rsidP="00F73C81">
      <w:pPr>
        <w:rPr>
          <w:rFonts w:ascii="Times New Roman" w:eastAsia="Times New Roman" w:hAnsi="Times New Roman" w:cs="Times New Roman"/>
          <w:sz w:val="24"/>
          <w:szCs w:val="24"/>
        </w:rPr>
      </w:pPr>
      <w:r>
        <w:rPr>
          <w:rFonts w:ascii="Times New Roman"/>
          <w:b/>
          <w:bCs/>
          <w:sz w:val="24"/>
          <w:szCs w:val="24"/>
        </w:rPr>
        <w:t>[</w:t>
      </w:r>
      <w:r>
        <w:rPr>
          <w:rFonts w:ascii="Times New Roman"/>
          <w:sz w:val="24"/>
          <w:szCs w:val="24"/>
        </w:rPr>
        <w:t>6-8]</w:t>
      </w:r>
    </w:p>
    <w:p w:rsidR="00F73C81" w:rsidRDefault="00F73C81" w:rsidP="00F73C81">
      <w:pPr>
        <w:pStyle w:val="Heading2"/>
        <w:rPr>
          <w:rFonts w:ascii="Times New Roman" w:eastAsia="Times New Roman" w:hAnsi="Times New Roman" w:cs="Times New Roman"/>
          <w:sz w:val="24"/>
          <w:szCs w:val="24"/>
        </w:rPr>
      </w:pPr>
      <w:r>
        <w:rPr>
          <w:rFonts w:ascii="Times New Roman"/>
          <w:sz w:val="24"/>
          <w:szCs w:val="24"/>
        </w:rPr>
        <w:t>Number of Class Periods</w:t>
      </w:r>
    </w:p>
    <w:p w:rsidR="00F73C81" w:rsidRDefault="007F029D" w:rsidP="00F73C81">
      <w:pPr>
        <w:rPr>
          <w:rFonts w:ascii="Times New Roman" w:eastAsia="Times New Roman" w:hAnsi="Times New Roman" w:cs="Times New Roman"/>
          <w:sz w:val="24"/>
          <w:szCs w:val="24"/>
        </w:rPr>
      </w:pPr>
      <w:r>
        <w:rPr>
          <w:rFonts w:ascii="Times New Roman"/>
          <w:b/>
          <w:bCs/>
          <w:sz w:val="24"/>
          <w:szCs w:val="24"/>
        </w:rPr>
        <w:t xml:space="preserve">3-4 </w:t>
      </w:r>
      <w:proofErr w:type="gramStart"/>
      <w:r>
        <w:rPr>
          <w:rFonts w:ascii="Times New Roman"/>
          <w:b/>
          <w:bCs/>
          <w:sz w:val="24"/>
          <w:szCs w:val="24"/>
        </w:rPr>
        <w:t xml:space="preserve">1 </w:t>
      </w:r>
      <w:r w:rsidR="00F73C81">
        <w:rPr>
          <w:rFonts w:ascii="Times New Roman"/>
          <w:b/>
          <w:bCs/>
          <w:sz w:val="24"/>
          <w:szCs w:val="24"/>
        </w:rPr>
        <w:t>hour</w:t>
      </w:r>
      <w:proofErr w:type="gramEnd"/>
      <w:r w:rsidR="00F73C81">
        <w:rPr>
          <w:rFonts w:ascii="Times New Roman"/>
          <w:b/>
          <w:bCs/>
          <w:sz w:val="24"/>
          <w:szCs w:val="24"/>
        </w:rPr>
        <w:t xml:space="preserve"> class periods</w:t>
      </w:r>
    </w:p>
    <w:p w:rsidR="00F73C81" w:rsidRDefault="00F73C81" w:rsidP="00F73C81">
      <w:pPr>
        <w:pStyle w:val="Heading2"/>
        <w:rPr>
          <w:rFonts w:ascii="Times New Roman"/>
          <w:sz w:val="24"/>
          <w:szCs w:val="24"/>
        </w:rPr>
      </w:pPr>
      <w:r>
        <w:rPr>
          <w:rFonts w:ascii="Times New Roman"/>
          <w:sz w:val="24"/>
          <w:szCs w:val="24"/>
        </w:rPr>
        <w:t>Standards</w:t>
      </w:r>
    </w:p>
    <w:p w:rsidR="00F73C81" w:rsidRDefault="00F73C81" w:rsidP="00F73C81">
      <w:pPr>
        <w:rPr>
          <w:rFonts w:ascii="Corbel" w:hAnsi="Corbel"/>
          <w:b/>
          <w:sz w:val="28"/>
          <w:szCs w:val="28"/>
        </w:rPr>
      </w:pPr>
      <w:r>
        <w:rPr>
          <w:rFonts w:ascii="Corbel" w:hAnsi="Corbel"/>
          <w:b/>
          <w:sz w:val="28"/>
          <w:szCs w:val="28"/>
        </w:rPr>
        <w:t>National Council for the Social Studies Standards:</w:t>
      </w:r>
    </w:p>
    <w:p w:rsidR="00F73C81" w:rsidRPr="00BE2082" w:rsidRDefault="00F73C81" w:rsidP="00F73C81">
      <w:pPr>
        <w:rPr>
          <w:rFonts w:ascii="Corbel" w:hAnsi="Corbel"/>
        </w:rPr>
      </w:pPr>
      <w:r>
        <w:rPr>
          <w:rFonts w:ascii="Corbel" w:hAnsi="Corbel"/>
          <w:b/>
          <w:sz w:val="28"/>
          <w:szCs w:val="28"/>
        </w:rPr>
        <w:tab/>
      </w:r>
      <w:r w:rsidRPr="00BE2082">
        <w:rPr>
          <w:rFonts w:ascii="Corbel" w:hAnsi="Corbel"/>
        </w:rPr>
        <w:t xml:space="preserve">2-Time, continuity and change </w:t>
      </w:r>
    </w:p>
    <w:p w:rsidR="00F73C81" w:rsidRPr="00BE2082" w:rsidRDefault="00F73C81" w:rsidP="00F73C81">
      <w:pPr>
        <w:ind w:left="720"/>
        <w:rPr>
          <w:rFonts w:ascii="Corbel" w:hAnsi="Corbel"/>
        </w:rPr>
      </w:pPr>
      <w:r w:rsidRPr="00BE2082">
        <w:rPr>
          <w:rFonts w:ascii="Corbel" w:hAnsi="Corbel"/>
        </w:rPr>
        <w:t>3- People, places and environments</w:t>
      </w:r>
    </w:p>
    <w:p w:rsidR="00F73C81" w:rsidRPr="00BE2082" w:rsidRDefault="00F73C81" w:rsidP="00F73C81">
      <w:pPr>
        <w:ind w:left="720"/>
        <w:rPr>
          <w:rFonts w:ascii="Corbel" w:hAnsi="Corbel"/>
        </w:rPr>
      </w:pPr>
      <w:r w:rsidRPr="00BE2082">
        <w:rPr>
          <w:rFonts w:ascii="Corbel" w:hAnsi="Corbel"/>
        </w:rPr>
        <w:t>7 – Production distribution and consumption</w:t>
      </w:r>
    </w:p>
    <w:p w:rsidR="00F73C81" w:rsidRPr="00BE2082" w:rsidRDefault="00F73C81" w:rsidP="00F73C81">
      <w:pPr>
        <w:ind w:left="720"/>
        <w:rPr>
          <w:rFonts w:ascii="Corbel" w:hAnsi="Corbel"/>
        </w:rPr>
      </w:pPr>
      <w:r w:rsidRPr="00BE2082">
        <w:rPr>
          <w:rFonts w:ascii="Corbel" w:hAnsi="Corbel"/>
        </w:rPr>
        <w:t>8 – Science technology and society</w:t>
      </w:r>
    </w:p>
    <w:p w:rsidR="00F73C81" w:rsidRPr="00BE2082" w:rsidRDefault="00F73C81" w:rsidP="00F73C81">
      <w:pPr>
        <w:ind w:firstLine="720"/>
      </w:pPr>
      <w:r w:rsidRPr="00BE2082">
        <w:rPr>
          <w:rFonts w:ascii="Corbel" w:hAnsi="Corbel"/>
        </w:rPr>
        <w:t>9 – Global connections</w:t>
      </w:r>
    </w:p>
    <w:p w:rsidR="00F73C81" w:rsidRDefault="00F73C81" w:rsidP="00F73C81">
      <w:pPr>
        <w:rPr>
          <w:rFonts w:ascii="Corbel" w:hAnsi="Corbel"/>
          <w:b/>
          <w:sz w:val="28"/>
          <w:szCs w:val="28"/>
        </w:rPr>
      </w:pPr>
      <w:r>
        <w:rPr>
          <w:rFonts w:ascii="Corbel" w:hAnsi="Corbel"/>
          <w:b/>
          <w:sz w:val="28"/>
          <w:szCs w:val="28"/>
        </w:rPr>
        <w:t>Common Core Standards:</w:t>
      </w:r>
    </w:p>
    <w:p w:rsidR="00F73C81" w:rsidRDefault="007F029D" w:rsidP="00F73C8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hyperlink r:id="rId5" w:history="1">
        <w:r w:rsidR="00F73C81">
          <w:rPr>
            <w:rStyle w:val="Hyperlink"/>
          </w:rPr>
          <w:t>CCSS.ELA-Literacy.RH.9-10.1</w:t>
        </w:r>
      </w:hyperlink>
      <w:r w:rsidR="00F73C81">
        <w:t xml:space="preserve"> Cite specific textual evidence to support analysis of primary and secondary sources, attending to such features as the date and origin of the information. </w:t>
      </w:r>
    </w:p>
    <w:p w:rsidR="00F73C81" w:rsidRPr="007F2EBE" w:rsidRDefault="007F029D" w:rsidP="00F73C8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orbel" w:hAnsi="Corbel"/>
          <w:b/>
          <w:sz w:val="28"/>
          <w:szCs w:val="28"/>
        </w:rPr>
      </w:pPr>
      <w:hyperlink r:id="rId6" w:history="1">
        <w:r w:rsidR="00F73C81">
          <w:rPr>
            <w:rStyle w:val="Hyperlink"/>
          </w:rPr>
          <w:t>CCSS.ELA-Literacy.RH.9-10.2</w:t>
        </w:r>
      </w:hyperlink>
      <w:r w:rsidR="00F73C81">
        <w:t xml:space="preserve"> Determine the central ideas or information of a primary or secondary source; provide an accurate summary of how key events or ideas develop over the course of the text.</w:t>
      </w:r>
    </w:p>
    <w:p w:rsidR="00F73C81" w:rsidRDefault="007F029D" w:rsidP="00F73C8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hyperlink r:id="rId7" w:history="1">
        <w:r w:rsidR="00F73C81">
          <w:rPr>
            <w:rStyle w:val="Hyperlink"/>
          </w:rPr>
          <w:t>CCSS.ELA-Literacy.W.9-10.1</w:t>
        </w:r>
      </w:hyperlink>
      <w:r w:rsidR="00F73C81">
        <w:t xml:space="preserve"> Write arguments to support claims in an analysis of substantive topics or texts, using valid reasoning and relevant and sufficient evidence.</w:t>
      </w:r>
    </w:p>
    <w:p w:rsidR="00F73C81" w:rsidRPr="007F2EBE" w:rsidRDefault="007F029D" w:rsidP="00F73C8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orbel" w:hAnsi="Corbel"/>
          <w:b/>
          <w:sz w:val="28"/>
          <w:szCs w:val="28"/>
        </w:rPr>
      </w:pPr>
      <w:hyperlink r:id="rId8" w:history="1">
        <w:r w:rsidR="00F73C81">
          <w:rPr>
            <w:rStyle w:val="Hyperlink"/>
          </w:rPr>
          <w:t>CCSS.ELA-Literacy.W.9-10.2</w:t>
        </w:r>
      </w:hyperlink>
      <w:r w:rsidR="00F73C81">
        <w:t xml:space="preserve"> Write informative/explanatory texts to examine and convey complex ideas, concepts, and information clearly and accurately through the effective selection, organization, and analysis of content.</w:t>
      </w:r>
    </w:p>
    <w:p w:rsidR="00195AC4" w:rsidRDefault="00195AC4"/>
    <w:p w:rsidR="00F73C81" w:rsidRPr="00F73C81" w:rsidRDefault="00F73C81" w:rsidP="00F73C81">
      <w:pPr>
        <w:pStyle w:val="Heading2"/>
        <w:jc w:val="both"/>
        <w:rPr>
          <w:rFonts w:ascii="Times New Roman" w:eastAsia="Times New Roman" w:hAnsi="Times New Roman" w:cs="Times New Roman"/>
          <w:b w:val="0"/>
          <w:color w:val="auto"/>
          <w:sz w:val="24"/>
          <w:szCs w:val="24"/>
        </w:rPr>
      </w:pPr>
      <w:r>
        <w:rPr>
          <w:rFonts w:ascii="Times New Roman"/>
          <w:sz w:val="24"/>
          <w:szCs w:val="24"/>
        </w:rPr>
        <w:t xml:space="preserve">Procedure </w:t>
      </w:r>
      <w:r w:rsidRPr="00F73C81">
        <w:rPr>
          <w:rFonts w:ascii="Times New Roman"/>
          <w:b w:val="0"/>
          <w:color w:val="auto"/>
          <w:sz w:val="24"/>
          <w:szCs w:val="24"/>
        </w:rPr>
        <w:t xml:space="preserve">(The accompanying PowerPoint is designed to not only provide a visual representation of the following step-by-step guide, but </w:t>
      </w:r>
      <w:r w:rsidR="007F029D">
        <w:rPr>
          <w:rFonts w:ascii="Times New Roman"/>
          <w:b w:val="0"/>
          <w:color w:val="auto"/>
          <w:sz w:val="24"/>
          <w:szCs w:val="24"/>
        </w:rPr>
        <w:t>also as a means to conduct the</w:t>
      </w:r>
      <w:r w:rsidRPr="00F73C81">
        <w:rPr>
          <w:rFonts w:ascii="Times New Roman"/>
          <w:b w:val="0"/>
          <w:color w:val="auto"/>
          <w:sz w:val="24"/>
          <w:szCs w:val="24"/>
        </w:rPr>
        <w:t xml:space="preserve"> lesson</w:t>
      </w:r>
      <w:r w:rsidR="007F029D">
        <w:rPr>
          <w:rFonts w:ascii="Times New Roman"/>
          <w:b w:val="0"/>
          <w:color w:val="auto"/>
          <w:sz w:val="24"/>
          <w:szCs w:val="24"/>
        </w:rPr>
        <w:t>(s)</w:t>
      </w:r>
      <w:r w:rsidRPr="00F73C81">
        <w:rPr>
          <w:rFonts w:ascii="Times New Roman"/>
          <w:b w:val="0"/>
          <w:color w:val="auto"/>
          <w:sz w:val="24"/>
          <w:szCs w:val="24"/>
        </w:rPr>
        <w:t xml:space="preserve"> in your classroom with your students and can be edited to fit many</w:t>
      </w:r>
      <w:r w:rsidR="007F029D">
        <w:rPr>
          <w:rFonts w:ascii="Times New Roman"/>
          <w:b w:val="0"/>
          <w:color w:val="auto"/>
          <w:sz w:val="24"/>
          <w:szCs w:val="24"/>
        </w:rPr>
        <w:t xml:space="preserve"> teaching/learning</w:t>
      </w:r>
      <w:r w:rsidRPr="00F73C81">
        <w:rPr>
          <w:rFonts w:ascii="Times New Roman"/>
          <w:b w:val="0"/>
          <w:color w:val="auto"/>
          <w:sz w:val="24"/>
          <w:szCs w:val="24"/>
        </w:rPr>
        <w:t xml:space="preserve"> styles </w:t>
      </w:r>
      <w:r w:rsidR="007F029D">
        <w:rPr>
          <w:rFonts w:ascii="Times New Roman"/>
          <w:b w:val="0"/>
          <w:color w:val="auto"/>
          <w:sz w:val="24"/>
          <w:szCs w:val="24"/>
        </w:rPr>
        <w:t>and specific classroom needs including</w:t>
      </w:r>
      <w:r w:rsidRPr="00F73C81">
        <w:rPr>
          <w:rFonts w:ascii="Times New Roman"/>
          <w:b w:val="0"/>
          <w:color w:val="auto"/>
          <w:sz w:val="24"/>
          <w:szCs w:val="24"/>
        </w:rPr>
        <w:t xml:space="preserve"> time constraints.) </w:t>
      </w:r>
    </w:p>
    <w:p w:rsidR="007F029D" w:rsidRDefault="007F029D" w:rsidP="00F73C81">
      <w:pPr>
        <w:rPr>
          <w:rFonts w:ascii="Times New Roman"/>
          <w:b/>
          <w:bCs/>
          <w:sz w:val="24"/>
          <w:szCs w:val="24"/>
        </w:rPr>
      </w:pPr>
    </w:p>
    <w:p w:rsidR="00F73C81" w:rsidRDefault="00F73C81" w:rsidP="00F73C81">
      <w:pPr>
        <w:rPr>
          <w:rFonts w:ascii="Times New Roman"/>
          <w:b/>
          <w:bCs/>
          <w:sz w:val="24"/>
          <w:szCs w:val="24"/>
        </w:rPr>
      </w:pPr>
      <w:r>
        <w:rPr>
          <w:rFonts w:ascii="Times New Roman"/>
          <w:b/>
          <w:bCs/>
          <w:sz w:val="24"/>
          <w:szCs w:val="24"/>
        </w:rPr>
        <w:t>On The Move</w:t>
      </w:r>
    </w:p>
    <w:p w:rsidR="00F73C81" w:rsidRPr="00950E0C" w:rsidRDefault="00F73C81" w:rsidP="00F73C81">
      <w:pPr>
        <w:rPr>
          <w:rFonts w:ascii="Times New Roman"/>
          <w:b/>
          <w:bCs/>
          <w:sz w:val="24"/>
          <w:szCs w:val="24"/>
          <w:u w:val="single"/>
        </w:rPr>
      </w:pPr>
      <w:r w:rsidRPr="00950E0C">
        <w:rPr>
          <w:rFonts w:ascii="Times New Roman"/>
          <w:b/>
          <w:bCs/>
          <w:sz w:val="24"/>
          <w:szCs w:val="24"/>
          <w:u w:val="single"/>
        </w:rPr>
        <w:t>Supplies Needed:</w:t>
      </w:r>
    </w:p>
    <w:p w:rsidR="00F73C81" w:rsidRPr="007F029D" w:rsidRDefault="00F73C81" w:rsidP="007F029D">
      <w:pPr>
        <w:pStyle w:val="ListParagraph"/>
        <w:numPr>
          <w:ilvl w:val="0"/>
          <w:numId w:val="3"/>
        </w:numPr>
        <w:rPr>
          <w:rFonts w:ascii="Times New Roman"/>
          <w:bCs/>
        </w:rPr>
      </w:pPr>
      <w:r w:rsidRPr="007F029D">
        <w:rPr>
          <w:rFonts w:ascii="Times New Roman"/>
          <w:bCs/>
        </w:rPr>
        <w:t>Post-it Notes</w:t>
      </w:r>
    </w:p>
    <w:p w:rsidR="00F73C81" w:rsidRPr="007F029D" w:rsidRDefault="00F73C81" w:rsidP="007F029D">
      <w:pPr>
        <w:pStyle w:val="ListParagraph"/>
        <w:numPr>
          <w:ilvl w:val="0"/>
          <w:numId w:val="3"/>
        </w:numPr>
        <w:rPr>
          <w:rFonts w:ascii="Times New Roman"/>
          <w:bCs/>
        </w:rPr>
      </w:pPr>
      <w:r w:rsidRPr="007F029D">
        <w:rPr>
          <w:rFonts w:ascii="Times New Roman"/>
          <w:bCs/>
        </w:rPr>
        <w:t xml:space="preserve">Copies of the article </w:t>
      </w:r>
      <w:r w:rsidRPr="007F029D">
        <w:rPr>
          <w:rFonts w:ascii="Times New Roman"/>
          <w:bCs/>
        </w:rPr>
        <w:t>“</w:t>
      </w:r>
      <w:r w:rsidRPr="007F029D">
        <w:rPr>
          <w:rFonts w:ascii="Times New Roman"/>
          <w:bCs/>
        </w:rPr>
        <w:t xml:space="preserve">Worried About Refugees? Just Wait Until We Dust </w:t>
      </w:r>
      <w:proofErr w:type="spellStart"/>
      <w:r w:rsidRPr="007F029D">
        <w:rPr>
          <w:rFonts w:ascii="Times New Roman"/>
          <w:bCs/>
        </w:rPr>
        <w:t>Bowlify</w:t>
      </w:r>
      <w:proofErr w:type="spellEnd"/>
      <w:r w:rsidRPr="007F029D">
        <w:rPr>
          <w:rFonts w:ascii="Times New Roman"/>
          <w:bCs/>
        </w:rPr>
        <w:t xml:space="preserve"> Mexico and Central America.</w:t>
      </w:r>
      <w:r w:rsidRPr="007F029D">
        <w:rPr>
          <w:rFonts w:ascii="Times New Roman"/>
          <w:bCs/>
        </w:rPr>
        <w:t>”</w:t>
      </w:r>
      <w:r w:rsidRPr="007F029D">
        <w:rPr>
          <w:rFonts w:ascii="Times New Roman"/>
          <w:bCs/>
        </w:rPr>
        <w:t xml:space="preserve"> Or internet access and computers or like devices. </w:t>
      </w:r>
    </w:p>
    <w:p w:rsidR="00F73C81" w:rsidRPr="007F029D" w:rsidRDefault="00F73C81" w:rsidP="007F029D">
      <w:pPr>
        <w:pStyle w:val="ListParagraph"/>
        <w:numPr>
          <w:ilvl w:val="0"/>
          <w:numId w:val="3"/>
        </w:numPr>
        <w:rPr>
          <w:rFonts w:ascii="Times New Roman" w:eastAsia="Times New Roman" w:hAnsi="Times New Roman" w:cs="Times New Roman"/>
        </w:rPr>
      </w:pPr>
      <w:r w:rsidRPr="007F029D">
        <w:rPr>
          <w:rFonts w:ascii="Times New Roman"/>
          <w:bCs/>
        </w:rPr>
        <w:t>3-2-1 Charts</w:t>
      </w:r>
    </w:p>
    <w:p w:rsidR="00F73C81" w:rsidRPr="005D23F3" w:rsidRDefault="00F73C81" w:rsidP="00F73C81">
      <w:pPr>
        <w:ind w:left="690"/>
        <w:rPr>
          <w:rFonts w:ascii="Times New Roman" w:eastAsia="Times New Roman" w:hAnsi="Times New Roman" w:cs="Times New Roman"/>
          <w:sz w:val="24"/>
          <w:szCs w:val="24"/>
        </w:rPr>
      </w:pPr>
      <w:r w:rsidRPr="005D23F3">
        <w:rPr>
          <w:rFonts w:ascii="Times New Roman"/>
          <w:sz w:val="24"/>
          <w:szCs w:val="24"/>
        </w:rPr>
        <w:t>Explain to the students th</w:t>
      </w:r>
      <w:r>
        <w:rPr>
          <w:rFonts w:ascii="Times New Roman"/>
          <w:sz w:val="24"/>
          <w:szCs w:val="24"/>
        </w:rPr>
        <w:t>at they will be groups for an activity</w:t>
      </w:r>
    </w:p>
    <w:p w:rsidR="00F73C81" w:rsidRPr="005D23F3" w:rsidRDefault="00F73C81" w:rsidP="00F73C81">
      <w:pPr>
        <w:numPr>
          <w:ilvl w:val="0"/>
          <w:numId w:val="2"/>
        </w:numPr>
        <w:rPr>
          <w:rFonts w:ascii="Times New Roman" w:eastAsia="Times New Roman" w:hAnsi="Times New Roman" w:cs="Times New Roman"/>
          <w:sz w:val="24"/>
          <w:szCs w:val="24"/>
        </w:rPr>
      </w:pPr>
      <w:r>
        <w:rPr>
          <w:rFonts w:ascii="Times New Roman"/>
          <w:sz w:val="24"/>
          <w:szCs w:val="24"/>
        </w:rPr>
        <w:t xml:space="preserve">Distribute the post-it notes to each group. </w:t>
      </w:r>
    </w:p>
    <w:p w:rsidR="00F73C81" w:rsidRPr="005D23F3" w:rsidRDefault="00F73C81" w:rsidP="00F73C81">
      <w:pPr>
        <w:numPr>
          <w:ilvl w:val="0"/>
          <w:numId w:val="2"/>
        </w:numPr>
        <w:rPr>
          <w:rFonts w:ascii="Times New Roman" w:eastAsia="Times New Roman" w:hAnsi="Times New Roman" w:cs="Times New Roman"/>
          <w:sz w:val="24"/>
          <w:szCs w:val="24"/>
        </w:rPr>
      </w:pPr>
      <w:r>
        <w:rPr>
          <w:rFonts w:ascii="Times New Roman"/>
          <w:sz w:val="24"/>
          <w:szCs w:val="24"/>
        </w:rPr>
        <w:t xml:space="preserve">Have the students discuss with their groups why they think people might want to move from where they live to another place.  </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Stop the group discussion and instruct the students to record their responses on the post-it notes-one reason per post-it</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feverish writing breaks inform the students that their next task is to sort their reasons into two categories: </w:t>
      </w:r>
      <w:r w:rsidRPr="00382F6B">
        <w:rPr>
          <w:rFonts w:ascii="Times New Roman" w:eastAsia="Times New Roman" w:hAnsi="Times New Roman" w:cs="Times New Roman"/>
          <w:sz w:val="24"/>
          <w:szCs w:val="24"/>
        </w:rPr>
        <w:t>those reasons that would</w:t>
      </w:r>
      <w:r w:rsidRPr="00382F6B">
        <w:rPr>
          <w:rFonts w:ascii="Times New Roman" w:eastAsia="Times New Roman" w:hAnsi="Times New Roman" w:cs="Times New Roman"/>
          <w:b/>
          <w:bCs/>
          <w:sz w:val="24"/>
          <w:szCs w:val="24"/>
        </w:rPr>
        <w:t xml:space="preserve"> force </w:t>
      </w:r>
      <w:r w:rsidRPr="00382F6B">
        <w:rPr>
          <w:rFonts w:ascii="Times New Roman" w:eastAsia="Times New Roman" w:hAnsi="Times New Roman" w:cs="Times New Roman"/>
          <w:sz w:val="24"/>
          <w:szCs w:val="24"/>
        </w:rPr>
        <w:t xml:space="preserve">you to move and those that would help you make the </w:t>
      </w:r>
      <w:r w:rsidRPr="00382F6B">
        <w:rPr>
          <w:rFonts w:ascii="Times New Roman" w:eastAsia="Times New Roman" w:hAnsi="Times New Roman" w:cs="Times New Roman"/>
          <w:b/>
          <w:bCs/>
          <w:sz w:val="24"/>
          <w:szCs w:val="24"/>
        </w:rPr>
        <w:t>choice</w:t>
      </w:r>
      <w:r w:rsidRPr="00382F6B">
        <w:rPr>
          <w:rFonts w:ascii="Times New Roman" w:eastAsia="Times New Roman" w:hAnsi="Times New Roman" w:cs="Times New Roman"/>
          <w:sz w:val="24"/>
          <w:szCs w:val="24"/>
        </w:rPr>
        <w:t xml:space="preserve"> to move.  </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Groups will then choose s member to post their</w:t>
      </w:r>
      <w:r w:rsidRPr="00382F6B">
        <w:rPr>
          <w:rFonts w:ascii="Times New Roman" w:eastAsia="Times New Roman" w:hAnsi="Times New Roman" w:cs="Times New Roman"/>
          <w:sz w:val="24"/>
          <w:szCs w:val="24"/>
        </w:rPr>
        <w:t xml:space="preserve"> reasons in the </w:t>
      </w:r>
      <w:r w:rsidRPr="00382F6B">
        <w:rPr>
          <w:rFonts w:ascii="Times New Roman" w:eastAsia="Times New Roman" w:hAnsi="Times New Roman" w:cs="Times New Roman"/>
          <w:b/>
          <w:bCs/>
          <w:sz w:val="24"/>
          <w:szCs w:val="24"/>
        </w:rPr>
        <w:t>forced</w:t>
      </w:r>
      <w:r w:rsidRPr="00382F6B">
        <w:rPr>
          <w:rFonts w:ascii="Times New Roman" w:eastAsia="Times New Roman" w:hAnsi="Times New Roman" w:cs="Times New Roman"/>
          <w:sz w:val="24"/>
          <w:szCs w:val="24"/>
        </w:rPr>
        <w:t xml:space="preserve"> category on the</w:t>
      </w:r>
      <w:r>
        <w:rPr>
          <w:rFonts w:ascii="Times New Roman" w:eastAsia="Times New Roman" w:hAnsi="Times New Roman" w:cs="Times New Roman"/>
          <w:sz w:val="24"/>
          <w:szCs w:val="24"/>
        </w:rPr>
        <w:t xml:space="preserve"> designate </w:t>
      </w:r>
      <w:r w:rsidRPr="00382F6B">
        <w:rPr>
          <w:rFonts w:ascii="Times New Roman" w:eastAsia="Times New Roman" w:hAnsi="Times New Roman" w:cs="Times New Roman"/>
          <w:b/>
          <w:sz w:val="24"/>
          <w:szCs w:val="24"/>
        </w:rPr>
        <w:t>forced</w:t>
      </w:r>
      <w:r>
        <w:rPr>
          <w:rFonts w:ascii="Times New Roman" w:eastAsia="Times New Roman" w:hAnsi="Times New Roman" w:cs="Times New Roman"/>
          <w:sz w:val="24"/>
          <w:szCs w:val="24"/>
        </w:rPr>
        <w:t xml:space="preserve"> area of the</w:t>
      </w:r>
      <w:r w:rsidRPr="00382F6B">
        <w:rPr>
          <w:rFonts w:ascii="Times New Roman" w:eastAsia="Times New Roman" w:hAnsi="Times New Roman" w:cs="Times New Roman"/>
          <w:sz w:val="24"/>
          <w:szCs w:val="24"/>
        </w:rPr>
        <w:t xml:space="preserve"> board and another member to do the same for the </w:t>
      </w:r>
      <w:r w:rsidRPr="00382F6B">
        <w:rPr>
          <w:rFonts w:ascii="Times New Roman" w:eastAsia="Times New Roman" w:hAnsi="Times New Roman" w:cs="Times New Roman"/>
          <w:b/>
          <w:bCs/>
          <w:sz w:val="24"/>
          <w:szCs w:val="24"/>
        </w:rPr>
        <w:t>choice</w:t>
      </w:r>
      <w:r>
        <w:rPr>
          <w:rFonts w:ascii="Times New Roman" w:eastAsia="Times New Roman" w:hAnsi="Times New Roman" w:cs="Times New Roman"/>
          <w:sz w:val="24"/>
          <w:szCs w:val="24"/>
        </w:rPr>
        <w:t xml:space="preserve"> responses </w:t>
      </w:r>
    </w:p>
    <w:p w:rsidR="00F73C81" w:rsidRPr="003B7578" w:rsidRDefault="00F73C81" w:rsidP="00F73C81">
      <w:pPr>
        <w:pStyle w:val="ListParagraph"/>
        <w:numPr>
          <w:ilvl w:val="0"/>
          <w:numId w:val="2"/>
        </w:numPr>
        <w:rPr>
          <w:rFonts w:ascii="Times New Roman" w:eastAsia="Times New Roman" w:hAnsi="Times New Roman" w:cs="Times New Roman"/>
          <w:position w:val="-2"/>
          <w:sz w:val="24"/>
          <w:szCs w:val="24"/>
        </w:rPr>
      </w:pPr>
      <w:r>
        <w:rPr>
          <w:rFonts w:ascii="Times New Roman" w:eastAsia="Times New Roman" w:hAnsi="Times New Roman" w:cs="Times New Roman"/>
          <w:sz w:val="24"/>
          <w:szCs w:val="24"/>
        </w:rPr>
        <w:t>Next each group identifies their responses and explains their reasoning-there will be many duplicate answers ergo not every group will have to go through all of their responses.</w:t>
      </w:r>
    </w:p>
    <w:p w:rsidR="00F73C81" w:rsidRPr="00382F6B" w:rsidRDefault="00F73C81" w:rsidP="00F73C81">
      <w:pPr>
        <w:pStyle w:val="ListParagraph"/>
        <w:ind w:left="690"/>
        <w:rPr>
          <w:rFonts w:ascii="Times New Roman" w:eastAsia="Times New Roman" w:hAnsi="Times New Roman" w:cs="Times New Roman"/>
          <w:position w:val="-2"/>
          <w:sz w:val="24"/>
          <w:szCs w:val="24"/>
        </w:rPr>
      </w:pPr>
    </w:p>
    <w:p w:rsidR="00F73C81" w:rsidRPr="003D128A" w:rsidRDefault="00F73C81" w:rsidP="00F73C81">
      <w:pPr>
        <w:pStyle w:val="ListParagraph"/>
        <w:numPr>
          <w:ilvl w:val="0"/>
          <w:numId w:val="2"/>
        </w:numPr>
        <w:rPr>
          <w:rFonts w:ascii="Times New Roman" w:eastAsia="Times New Roman" w:hAnsi="Times New Roman" w:cs="Times New Roman"/>
          <w:position w:val="-2"/>
          <w:sz w:val="24"/>
          <w:szCs w:val="24"/>
        </w:rPr>
      </w:pPr>
      <w:r>
        <w:rPr>
          <w:rFonts w:ascii="Times New Roman" w:eastAsia="Times New Roman" w:hAnsi="Times New Roman" w:cs="Times New Roman"/>
          <w:sz w:val="24"/>
          <w:szCs w:val="24"/>
        </w:rPr>
        <w:t xml:space="preserve">If a group disagrees with another group’s categorization of a reason the group in disagreement is allowed to make their case to switch categories.  The class votes on whether to move the reason needing a simple majority to switch categories.   </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 the question “Why were you asked to sort your responses into these two categories?” to be answered in each group and reported to the class a whole. </w:t>
      </w:r>
    </w:p>
    <w:p w:rsidR="00F73C81" w:rsidRPr="003B7578" w:rsidRDefault="00F73C81" w:rsidP="00F73C81">
      <w:pPr>
        <w:numPr>
          <w:ilvl w:val="0"/>
          <w:numId w:val="2"/>
        </w:numPr>
      </w:pPr>
      <w:r>
        <w:rPr>
          <w:rFonts w:ascii="Times New Roman" w:eastAsia="Times New Roman" w:hAnsi="Times New Roman" w:cs="Times New Roman"/>
          <w:sz w:val="24"/>
          <w:szCs w:val="24"/>
        </w:rPr>
        <w:t xml:space="preserve">Place/project the following on the board or screen: </w:t>
      </w:r>
      <w:r w:rsidRPr="003B7578">
        <w:rPr>
          <w:rFonts w:eastAsia="Times New Roman"/>
        </w:rPr>
        <w:t xml:space="preserve">Read the following definitions, note that forced = refugee and choice=migrant then decide as a group which type of movement is more of a concern for individuals and governments in both in the US and globally. Why?  </w:t>
      </w:r>
    </w:p>
    <w:p w:rsidR="00F73C81" w:rsidRPr="003B7578" w:rsidRDefault="00F73C81" w:rsidP="00F73C81">
      <w:pPr>
        <w:ind w:left="360" w:firstLine="330"/>
        <w:rPr>
          <w:rFonts w:ascii="Times New Roman" w:eastAsia="Times New Roman" w:hAnsi="Times New Roman" w:cs="Times New Roman"/>
          <w:sz w:val="24"/>
          <w:szCs w:val="24"/>
        </w:rPr>
      </w:pPr>
      <w:r w:rsidRPr="003B7578">
        <w:rPr>
          <w:rFonts w:ascii="Times New Roman" w:eastAsia="Times New Roman" w:hAnsi="Times New Roman" w:cs="Times New Roman"/>
          <w:b/>
          <w:bCs/>
          <w:sz w:val="24"/>
          <w:szCs w:val="24"/>
        </w:rPr>
        <w:t>ref-u-gee</w:t>
      </w:r>
    </w:p>
    <w:p w:rsidR="00F73C81" w:rsidRPr="003B7578" w:rsidRDefault="00F73C81" w:rsidP="00F73C81">
      <w:pPr>
        <w:ind w:left="690"/>
        <w:rPr>
          <w:rFonts w:ascii="Times New Roman" w:eastAsia="Times New Roman" w:hAnsi="Times New Roman" w:cs="Times New Roman"/>
          <w:sz w:val="24"/>
          <w:szCs w:val="24"/>
        </w:rPr>
      </w:pPr>
      <w:r w:rsidRPr="003B7578">
        <w:rPr>
          <w:rFonts w:ascii="Times New Roman" w:eastAsia="Times New Roman" w:hAnsi="Times New Roman" w:cs="Times New Roman"/>
          <w:sz w:val="24"/>
          <w:szCs w:val="24"/>
        </w:rPr>
        <w:lastRenderedPageBreak/>
        <w:t>A person who has been forced to leave their country in order to escape war, persecution, or natural disaster.  (https://www.google.com/?gws_rd=ssl#q=refugee+definition)</w:t>
      </w:r>
    </w:p>
    <w:p w:rsidR="00F73C81" w:rsidRPr="003B7578" w:rsidRDefault="00F73C81" w:rsidP="00F73C81">
      <w:pPr>
        <w:ind w:left="690"/>
        <w:rPr>
          <w:rFonts w:ascii="Times New Roman" w:eastAsia="Times New Roman" w:hAnsi="Times New Roman" w:cs="Times New Roman"/>
          <w:sz w:val="24"/>
          <w:szCs w:val="24"/>
        </w:rPr>
      </w:pPr>
      <w:r w:rsidRPr="003B7578">
        <w:rPr>
          <w:rFonts w:ascii="Times New Roman" w:eastAsia="Times New Roman" w:hAnsi="Times New Roman" w:cs="Times New Roman"/>
          <w:b/>
          <w:bCs/>
          <w:sz w:val="24"/>
          <w:szCs w:val="24"/>
        </w:rPr>
        <w:t>mi-grant</w:t>
      </w:r>
    </w:p>
    <w:p w:rsidR="00F73C81" w:rsidRPr="003B7578" w:rsidRDefault="00F73C81" w:rsidP="00F73C81">
      <w:pPr>
        <w:ind w:left="690"/>
        <w:rPr>
          <w:rFonts w:ascii="Times New Roman" w:eastAsia="Times New Roman" w:hAnsi="Times New Roman" w:cs="Times New Roman"/>
          <w:sz w:val="24"/>
          <w:szCs w:val="24"/>
        </w:rPr>
      </w:pPr>
      <w:r w:rsidRPr="003B7578">
        <w:rPr>
          <w:rFonts w:ascii="Times New Roman" w:eastAsia="Times New Roman" w:hAnsi="Times New Roman" w:cs="Times New Roman"/>
          <w:sz w:val="24"/>
          <w:szCs w:val="24"/>
        </w:rPr>
        <w:t>A migrant is a person who makes a conscious choice to leave their country to seek a better life elsewhere. (http://www.ssi.org.au/faqs/refugee-faqs/148-what-is-the-difference-between-a-refugee-and-a-migrant)</w:t>
      </w:r>
    </w:p>
    <w:p w:rsidR="00F73C81" w:rsidRPr="003D128A" w:rsidRDefault="00F73C81" w:rsidP="00F73C81">
      <w:pPr>
        <w:ind w:left="690"/>
        <w:rPr>
          <w:rFonts w:ascii="Times New Roman" w:eastAsia="Times New Roman" w:hAnsi="Times New Roman" w:cs="Times New Roman"/>
          <w:sz w:val="24"/>
          <w:szCs w:val="24"/>
        </w:rPr>
      </w:pP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groups to think of one current examples of situations in the world today that are forcing people to move and report to the class. </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 out copies of or have the students link to “Worried About Refugees? Just Wait Until We Dust </w:t>
      </w:r>
      <w:proofErr w:type="spellStart"/>
      <w:r>
        <w:rPr>
          <w:rFonts w:ascii="Times New Roman" w:eastAsia="Times New Roman" w:hAnsi="Times New Roman" w:cs="Times New Roman"/>
          <w:sz w:val="24"/>
          <w:szCs w:val="24"/>
        </w:rPr>
        <w:t>Bowlify</w:t>
      </w:r>
      <w:proofErr w:type="spellEnd"/>
      <w:r>
        <w:rPr>
          <w:rFonts w:ascii="Times New Roman" w:eastAsia="Times New Roman" w:hAnsi="Times New Roman" w:cs="Times New Roman"/>
          <w:sz w:val="24"/>
          <w:szCs w:val="24"/>
        </w:rPr>
        <w:t xml:space="preserve"> Mexico and Central America” along with the Annotation Code for the Stop, Think and React chart. Each student should annotate the text and complete sentence for each category using the sentence starters provided. </w:t>
      </w:r>
    </w:p>
    <w:p w:rsidR="00F73C81" w:rsidRDefault="00F73C81" w:rsidP="00F73C8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should turn to a shoulder partner and share their sentences.  Each student c</w:t>
      </w:r>
      <w:r w:rsidRPr="00521F92">
        <w:rPr>
          <w:rFonts w:ascii="Times New Roman" w:eastAsia="Times New Roman" w:hAnsi="Times New Roman" w:cs="Times New Roman"/>
          <w:sz w:val="24"/>
          <w:szCs w:val="24"/>
        </w:rPr>
        <w:t>hoose</w:t>
      </w:r>
      <w:r>
        <w:rPr>
          <w:rFonts w:ascii="Times New Roman" w:eastAsia="Times New Roman" w:hAnsi="Times New Roman" w:cs="Times New Roman"/>
          <w:sz w:val="24"/>
          <w:szCs w:val="24"/>
        </w:rPr>
        <w:t xml:space="preserve">s one of their partner’s </w:t>
      </w:r>
      <w:r w:rsidRPr="00521F92">
        <w:rPr>
          <w:rFonts w:ascii="Times New Roman" w:eastAsia="Times New Roman" w:hAnsi="Times New Roman" w:cs="Times New Roman"/>
          <w:sz w:val="24"/>
          <w:szCs w:val="24"/>
        </w:rPr>
        <w:t>sentence</w:t>
      </w:r>
      <w:r>
        <w:rPr>
          <w:rFonts w:ascii="Times New Roman" w:eastAsia="Times New Roman" w:hAnsi="Times New Roman" w:cs="Times New Roman"/>
          <w:sz w:val="24"/>
          <w:szCs w:val="24"/>
        </w:rPr>
        <w:t>s</w:t>
      </w:r>
      <w:r w:rsidRPr="00521F92">
        <w:rPr>
          <w:rFonts w:ascii="Times New Roman" w:eastAsia="Times New Roman" w:hAnsi="Times New Roman" w:cs="Times New Roman"/>
          <w:sz w:val="24"/>
          <w:szCs w:val="24"/>
        </w:rPr>
        <w:t xml:space="preserve"> to share with the class.</w:t>
      </w:r>
    </w:p>
    <w:p w:rsidR="00F73C81" w:rsidRDefault="00F73C81" w:rsidP="00F73C81">
      <w:pPr>
        <w:numPr>
          <w:ilvl w:val="0"/>
          <w:numId w:val="2"/>
        </w:numPr>
        <w:jc w:val="both"/>
        <w:rPr>
          <w:rFonts w:ascii="Times New Roman" w:eastAsia="Times New Roman" w:hAnsi="Times New Roman" w:cs="Times New Roman"/>
          <w:sz w:val="24"/>
          <w:szCs w:val="24"/>
        </w:rPr>
      </w:pPr>
      <w:r w:rsidRPr="009B06A3">
        <w:rPr>
          <w:rFonts w:ascii="Times New Roman" w:eastAsia="Times New Roman" w:hAnsi="Times New Roman" w:cs="Times New Roman"/>
          <w:sz w:val="24"/>
          <w:szCs w:val="24"/>
        </w:rPr>
        <w:t xml:space="preserve">The partners then find another pair to “quad” with and answer the following: Can the 4 of you think of any situations in the past that could help us understand this problem and perhaps help us deal with it today?     </w:t>
      </w:r>
    </w:p>
    <w:p w:rsidR="00F73C81" w:rsidRPr="00B96F57" w:rsidRDefault="00F73C81" w:rsidP="00F73C81">
      <w:pPr>
        <w:numPr>
          <w:ilvl w:val="0"/>
          <w:numId w:val="2"/>
        </w:numPr>
        <w:jc w:val="both"/>
        <w:rPr>
          <w:rFonts w:ascii="Times New Roman" w:eastAsia="Times New Roman" w:hAnsi="Times New Roman" w:cs="Times New Roman"/>
          <w:sz w:val="24"/>
          <w:szCs w:val="24"/>
        </w:rPr>
      </w:pPr>
      <w:r>
        <w:rPr>
          <w:rFonts w:ascii="Times New Roman"/>
          <w:sz w:val="24"/>
          <w:szCs w:val="24"/>
        </w:rPr>
        <w:t xml:space="preserve">Hand out the 3-2-1 chart to be completed during the video. Show the video clip that introduces the dust bowl. </w:t>
      </w:r>
    </w:p>
    <w:p w:rsidR="00F73C81" w:rsidRPr="00306A75" w:rsidRDefault="00F73C81" w:rsidP="00F73C81">
      <w:pPr>
        <w:numPr>
          <w:ilvl w:val="0"/>
          <w:numId w:val="2"/>
        </w:numPr>
        <w:jc w:val="both"/>
        <w:rPr>
          <w:rFonts w:ascii="Times New Roman" w:eastAsia="Times New Roman" w:hAnsi="Times New Roman" w:cs="Times New Roman"/>
          <w:sz w:val="24"/>
          <w:szCs w:val="24"/>
        </w:rPr>
      </w:pPr>
      <w:r>
        <w:rPr>
          <w:rFonts w:ascii="Times New Roman"/>
          <w:sz w:val="24"/>
          <w:szCs w:val="24"/>
        </w:rPr>
        <w:t xml:space="preserve">Partner read </w:t>
      </w:r>
      <w:r>
        <w:rPr>
          <w:rFonts w:ascii="Times New Roman"/>
          <w:sz w:val="24"/>
          <w:szCs w:val="24"/>
        </w:rPr>
        <w:t>“</w:t>
      </w:r>
      <w:r>
        <w:rPr>
          <w:rFonts w:ascii="Times New Roman"/>
          <w:sz w:val="24"/>
          <w:szCs w:val="24"/>
        </w:rPr>
        <w:t xml:space="preserve">Mass Exodus </w:t>
      </w:r>
      <w:proofErr w:type="gramStart"/>
      <w:r>
        <w:rPr>
          <w:rFonts w:ascii="Times New Roman"/>
          <w:sz w:val="24"/>
          <w:szCs w:val="24"/>
        </w:rPr>
        <w:t>From</w:t>
      </w:r>
      <w:proofErr w:type="gramEnd"/>
      <w:r>
        <w:rPr>
          <w:rFonts w:ascii="Times New Roman"/>
          <w:sz w:val="24"/>
          <w:szCs w:val="24"/>
        </w:rPr>
        <w:t xml:space="preserve"> the Plains</w:t>
      </w:r>
      <w:r>
        <w:rPr>
          <w:rFonts w:ascii="Times New Roman"/>
          <w:sz w:val="24"/>
          <w:szCs w:val="24"/>
        </w:rPr>
        <w:t>”</w:t>
      </w:r>
      <w:r>
        <w:rPr>
          <w:rFonts w:ascii="Times New Roman"/>
          <w:sz w:val="24"/>
          <w:szCs w:val="24"/>
        </w:rPr>
        <w:t xml:space="preserve"> and complete the 3-2-1 with partner and without using duplicating answers from the video 3-2-1 chart.   </w:t>
      </w:r>
    </w:p>
    <w:p w:rsidR="00F73C81" w:rsidRPr="00A026FB" w:rsidRDefault="00F73C81" w:rsidP="00F73C81">
      <w:pPr>
        <w:numPr>
          <w:ilvl w:val="0"/>
          <w:numId w:val="2"/>
        </w:numPr>
        <w:jc w:val="both"/>
        <w:rPr>
          <w:rFonts w:ascii="Times New Roman" w:eastAsia="Times New Roman" w:hAnsi="Times New Roman" w:cs="Times New Roman"/>
          <w:sz w:val="24"/>
          <w:szCs w:val="24"/>
        </w:rPr>
      </w:pPr>
      <w:r>
        <w:rPr>
          <w:rFonts w:ascii="Times New Roman"/>
          <w:sz w:val="24"/>
          <w:szCs w:val="24"/>
        </w:rPr>
        <w:t xml:space="preserve">Step one: Students compare a four charts and circle your 3 best facts, 2 best questions and best opinion. Step two: Students share their selections with another group and repeat step one. Step three: Students select three group members to post their best of the best on the board in each category. </w:t>
      </w:r>
    </w:p>
    <w:p w:rsidR="00F73C81" w:rsidRPr="00950E0C" w:rsidRDefault="00F73C81" w:rsidP="00F73C81">
      <w:pPr>
        <w:jc w:val="both"/>
        <w:rPr>
          <w:rFonts w:ascii="Times New Roman"/>
          <w:b/>
          <w:sz w:val="24"/>
          <w:szCs w:val="24"/>
        </w:rPr>
      </w:pPr>
      <w:r w:rsidRPr="00950E0C">
        <w:rPr>
          <w:rFonts w:ascii="Times New Roman"/>
          <w:b/>
          <w:sz w:val="24"/>
          <w:szCs w:val="24"/>
        </w:rPr>
        <w:t>Dust Bowl Lab</w:t>
      </w:r>
    </w:p>
    <w:p w:rsidR="00F73C81" w:rsidRDefault="00F73C81" w:rsidP="00F73C81">
      <w:pPr>
        <w:jc w:val="both"/>
        <w:rPr>
          <w:rFonts w:ascii="Times New Roman"/>
          <w:sz w:val="24"/>
          <w:szCs w:val="24"/>
        </w:rPr>
      </w:pPr>
      <w:r>
        <w:rPr>
          <w:rFonts w:ascii="Times New Roman"/>
          <w:sz w:val="24"/>
          <w:szCs w:val="24"/>
        </w:rPr>
        <w:t>Students</w:t>
      </w:r>
      <w:r w:rsidRPr="00A026FB">
        <w:rPr>
          <w:rFonts w:ascii="Times New Roman"/>
          <w:sz w:val="24"/>
          <w:szCs w:val="24"/>
        </w:rPr>
        <w:t xml:space="preserve"> will further explore different aspects of the Dust Bowl and the implications for those affected by the extreme environm</w:t>
      </w:r>
      <w:r>
        <w:rPr>
          <w:rFonts w:ascii="Times New Roman"/>
          <w:sz w:val="24"/>
          <w:szCs w:val="24"/>
        </w:rPr>
        <w:t>ental conditions as they</w:t>
      </w:r>
      <w:r w:rsidRPr="00A026FB">
        <w:rPr>
          <w:rFonts w:ascii="Times New Roman"/>
          <w:sz w:val="24"/>
          <w:szCs w:val="24"/>
        </w:rPr>
        <w:t xml:space="preserve"> rotate through the different stations in this lab.</w:t>
      </w:r>
    </w:p>
    <w:p w:rsidR="00F73C81" w:rsidRPr="00950E0C" w:rsidRDefault="00F73C81" w:rsidP="00F73C81">
      <w:pPr>
        <w:jc w:val="both"/>
        <w:rPr>
          <w:rFonts w:ascii="Times New Roman"/>
          <w:b/>
          <w:sz w:val="24"/>
          <w:szCs w:val="24"/>
          <w:u w:val="single"/>
        </w:rPr>
      </w:pPr>
      <w:r w:rsidRPr="00950E0C">
        <w:rPr>
          <w:rFonts w:ascii="Times New Roman"/>
          <w:b/>
          <w:sz w:val="24"/>
          <w:szCs w:val="24"/>
          <w:u w:val="single"/>
        </w:rPr>
        <w:t>Supplies Needed:</w:t>
      </w:r>
    </w:p>
    <w:p w:rsidR="00F73C81" w:rsidRPr="007F029D" w:rsidRDefault="00F73C81" w:rsidP="007F029D">
      <w:pPr>
        <w:pStyle w:val="ListParagraph"/>
        <w:numPr>
          <w:ilvl w:val="0"/>
          <w:numId w:val="4"/>
        </w:numPr>
        <w:jc w:val="both"/>
        <w:rPr>
          <w:rFonts w:ascii="Times New Roman"/>
          <w:sz w:val="24"/>
          <w:szCs w:val="24"/>
        </w:rPr>
      </w:pPr>
      <w:r w:rsidRPr="007F029D">
        <w:rPr>
          <w:rFonts w:ascii="Times New Roman"/>
          <w:sz w:val="24"/>
          <w:szCs w:val="24"/>
        </w:rPr>
        <w:t>Computers/like devices and internet access</w:t>
      </w:r>
    </w:p>
    <w:p w:rsidR="00F73C81" w:rsidRPr="007F029D" w:rsidRDefault="00F73C81" w:rsidP="007F029D">
      <w:pPr>
        <w:pStyle w:val="ListParagraph"/>
        <w:numPr>
          <w:ilvl w:val="0"/>
          <w:numId w:val="4"/>
        </w:numPr>
        <w:jc w:val="both"/>
        <w:rPr>
          <w:rFonts w:ascii="Times New Roman"/>
          <w:sz w:val="24"/>
          <w:szCs w:val="24"/>
        </w:rPr>
      </w:pPr>
      <w:r w:rsidRPr="007F029D">
        <w:rPr>
          <w:rFonts w:ascii="Times New Roman"/>
          <w:sz w:val="24"/>
          <w:szCs w:val="24"/>
        </w:rPr>
        <w:t>“</w:t>
      </w:r>
      <w:r w:rsidRPr="007F029D">
        <w:rPr>
          <w:rFonts w:ascii="Times New Roman"/>
          <w:sz w:val="24"/>
          <w:szCs w:val="24"/>
        </w:rPr>
        <w:t>Lab Report: Dust Bowl</w:t>
      </w:r>
      <w:r w:rsidRPr="007F029D">
        <w:rPr>
          <w:rFonts w:ascii="Times New Roman"/>
          <w:sz w:val="24"/>
          <w:szCs w:val="24"/>
        </w:rPr>
        <w:t>”</w:t>
      </w:r>
      <w:r w:rsidRPr="007F029D">
        <w:rPr>
          <w:rFonts w:ascii="Times New Roman"/>
          <w:sz w:val="24"/>
          <w:szCs w:val="24"/>
        </w:rPr>
        <w:t xml:space="preserve"> activity sheets</w:t>
      </w:r>
    </w:p>
    <w:p w:rsidR="00F73C81" w:rsidRPr="007F029D" w:rsidRDefault="00F73C81" w:rsidP="007F029D">
      <w:pPr>
        <w:pStyle w:val="ListParagraph"/>
        <w:numPr>
          <w:ilvl w:val="0"/>
          <w:numId w:val="4"/>
        </w:numPr>
        <w:jc w:val="both"/>
        <w:rPr>
          <w:rFonts w:ascii="Times New Roman"/>
          <w:sz w:val="24"/>
          <w:szCs w:val="24"/>
        </w:rPr>
      </w:pPr>
      <w:r w:rsidRPr="007F029D">
        <w:rPr>
          <w:rFonts w:ascii="Times New Roman"/>
          <w:sz w:val="24"/>
          <w:szCs w:val="24"/>
        </w:rPr>
        <w:t>“</w:t>
      </w:r>
      <w:r w:rsidRPr="007F029D">
        <w:rPr>
          <w:rFonts w:ascii="Times New Roman"/>
          <w:sz w:val="24"/>
          <w:szCs w:val="24"/>
        </w:rPr>
        <w:t>Should I Stay or Should I Go?</w:t>
      </w:r>
      <w:r w:rsidRPr="007F029D">
        <w:rPr>
          <w:rFonts w:ascii="Times New Roman"/>
          <w:sz w:val="24"/>
          <w:szCs w:val="24"/>
        </w:rPr>
        <w:t>”</w:t>
      </w:r>
      <w:r w:rsidRPr="007F029D">
        <w:rPr>
          <w:rFonts w:ascii="Times New Roman"/>
          <w:sz w:val="24"/>
          <w:szCs w:val="24"/>
        </w:rPr>
        <w:t xml:space="preserve">  writer</w:t>
      </w:r>
      <w:r w:rsidRPr="007F029D">
        <w:rPr>
          <w:rFonts w:ascii="Times New Roman"/>
          <w:sz w:val="24"/>
          <w:szCs w:val="24"/>
        </w:rPr>
        <w:t>’</w:t>
      </w:r>
      <w:r w:rsidRPr="007F029D">
        <w:rPr>
          <w:rFonts w:ascii="Times New Roman"/>
          <w:sz w:val="24"/>
          <w:szCs w:val="24"/>
        </w:rPr>
        <w:t>s prep guide</w:t>
      </w:r>
    </w:p>
    <w:p w:rsidR="00F73C81" w:rsidRPr="007F029D" w:rsidRDefault="00F73C81" w:rsidP="007F029D">
      <w:pPr>
        <w:pStyle w:val="ListParagraph"/>
        <w:numPr>
          <w:ilvl w:val="0"/>
          <w:numId w:val="4"/>
        </w:numPr>
        <w:jc w:val="both"/>
        <w:rPr>
          <w:rFonts w:ascii="Times New Roman"/>
          <w:sz w:val="24"/>
          <w:szCs w:val="24"/>
        </w:rPr>
      </w:pPr>
      <w:r w:rsidRPr="007F029D">
        <w:rPr>
          <w:rFonts w:ascii="Times New Roman"/>
          <w:sz w:val="24"/>
          <w:szCs w:val="24"/>
        </w:rPr>
        <w:t>Colored pencils for sketch and poster (optional)</w:t>
      </w:r>
    </w:p>
    <w:p w:rsidR="00F73C81" w:rsidRPr="007F029D" w:rsidRDefault="00F73C81" w:rsidP="007F029D">
      <w:pPr>
        <w:pStyle w:val="ListParagraph"/>
        <w:numPr>
          <w:ilvl w:val="0"/>
          <w:numId w:val="4"/>
        </w:numPr>
        <w:jc w:val="both"/>
        <w:rPr>
          <w:rFonts w:ascii="Times New Roman"/>
          <w:sz w:val="24"/>
          <w:szCs w:val="24"/>
        </w:rPr>
      </w:pPr>
      <w:r w:rsidRPr="007F029D">
        <w:rPr>
          <w:rFonts w:ascii="Times New Roman"/>
          <w:sz w:val="24"/>
          <w:szCs w:val="24"/>
        </w:rPr>
        <w:t xml:space="preserve">Research Guides </w:t>
      </w:r>
    </w:p>
    <w:p w:rsidR="007F029D" w:rsidRDefault="007F029D" w:rsidP="00F73C81">
      <w:pPr>
        <w:jc w:val="both"/>
        <w:rPr>
          <w:rFonts w:ascii="Times New Roman"/>
          <w:bCs/>
          <w:i/>
          <w:sz w:val="24"/>
          <w:szCs w:val="24"/>
        </w:rPr>
      </w:pPr>
    </w:p>
    <w:p w:rsidR="00F73C81" w:rsidRPr="00A026FB" w:rsidRDefault="00F73C81" w:rsidP="00F73C81">
      <w:pPr>
        <w:jc w:val="both"/>
        <w:rPr>
          <w:rFonts w:ascii="Times New Roman"/>
          <w:bCs/>
          <w:i/>
          <w:sz w:val="24"/>
          <w:szCs w:val="24"/>
        </w:rPr>
      </w:pPr>
      <w:r>
        <w:rPr>
          <w:rFonts w:ascii="Times New Roman"/>
          <w:bCs/>
          <w:i/>
          <w:sz w:val="24"/>
          <w:szCs w:val="24"/>
        </w:rPr>
        <w:lastRenderedPageBreak/>
        <w:t xml:space="preserve">In addition to the work specific to each station, </w:t>
      </w:r>
      <w:proofErr w:type="gramStart"/>
      <w:r>
        <w:rPr>
          <w:rFonts w:ascii="Times New Roman"/>
          <w:bCs/>
          <w:i/>
          <w:sz w:val="24"/>
          <w:szCs w:val="24"/>
        </w:rPr>
        <w:t>A</w:t>
      </w:r>
      <w:proofErr w:type="gramEnd"/>
      <w:r>
        <w:rPr>
          <w:rFonts w:ascii="Times New Roman"/>
          <w:bCs/>
          <w:i/>
          <w:sz w:val="24"/>
          <w:szCs w:val="24"/>
        </w:rPr>
        <w:t xml:space="preserve"> common task at every </w:t>
      </w:r>
      <w:r w:rsidRPr="00A026FB">
        <w:rPr>
          <w:rFonts w:ascii="Times New Roman"/>
          <w:bCs/>
          <w:i/>
          <w:sz w:val="24"/>
          <w:szCs w:val="24"/>
        </w:rPr>
        <w:t>station</w:t>
      </w:r>
      <w:r>
        <w:rPr>
          <w:rFonts w:ascii="Times New Roman"/>
          <w:bCs/>
          <w:i/>
          <w:sz w:val="24"/>
          <w:szCs w:val="24"/>
        </w:rPr>
        <w:t xml:space="preserve"> asks students to gauge their current state of mind on whether they would move west or remain home in the dust bowl.  This task is</w:t>
      </w:r>
      <w:r w:rsidRPr="00A026FB">
        <w:rPr>
          <w:rFonts w:ascii="Times New Roman"/>
          <w:bCs/>
          <w:i/>
          <w:sz w:val="24"/>
          <w:szCs w:val="24"/>
        </w:rPr>
        <w:t xml:space="preserve"> designed to not only trach which stations</w:t>
      </w:r>
      <w:r>
        <w:rPr>
          <w:rFonts w:ascii="Times New Roman"/>
          <w:bCs/>
          <w:i/>
          <w:sz w:val="24"/>
          <w:szCs w:val="24"/>
        </w:rPr>
        <w:t xml:space="preserve"> </w:t>
      </w:r>
      <w:r w:rsidRPr="00A026FB">
        <w:rPr>
          <w:rFonts w:ascii="Times New Roman"/>
          <w:bCs/>
          <w:i/>
          <w:sz w:val="24"/>
          <w:szCs w:val="24"/>
        </w:rPr>
        <w:t>influenced student decision making</w:t>
      </w:r>
      <w:r>
        <w:rPr>
          <w:rFonts w:ascii="Times New Roman"/>
          <w:bCs/>
          <w:i/>
          <w:sz w:val="24"/>
          <w:szCs w:val="24"/>
        </w:rPr>
        <w:t xml:space="preserve"> the most and vice versa, but also to help students</w:t>
      </w:r>
      <w:r w:rsidRPr="00A026FB">
        <w:rPr>
          <w:rFonts w:ascii="Times New Roman"/>
          <w:bCs/>
          <w:i/>
          <w:sz w:val="24"/>
          <w:szCs w:val="24"/>
        </w:rPr>
        <w:t xml:space="preserve"> recall whe</w:t>
      </w:r>
      <w:r>
        <w:rPr>
          <w:rFonts w:ascii="Times New Roman"/>
          <w:bCs/>
          <w:i/>
          <w:sz w:val="24"/>
          <w:szCs w:val="24"/>
        </w:rPr>
        <w:t xml:space="preserve">re to go to retrieve evidence that can be used as support in </w:t>
      </w:r>
      <w:r w:rsidRPr="00A026FB">
        <w:rPr>
          <w:rFonts w:ascii="Times New Roman"/>
          <w:bCs/>
          <w:i/>
          <w:sz w:val="24"/>
          <w:szCs w:val="24"/>
        </w:rPr>
        <w:t xml:space="preserve">their decision making paragraph. </w:t>
      </w:r>
    </w:p>
    <w:p w:rsidR="00F73C81" w:rsidRDefault="00F73C81" w:rsidP="00F73C81">
      <w:pPr>
        <w:jc w:val="both"/>
        <w:rPr>
          <w:rFonts w:ascii="Times New Roman"/>
          <w:i/>
          <w:iCs/>
          <w:sz w:val="24"/>
          <w:szCs w:val="24"/>
        </w:rPr>
      </w:pPr>
      <w:r w:rsidRPr="00A026FB">
        <w:rPr>
          <w:rFonts w:ascii="Times New Roman"/>
          <w:iCs/>
          <w:sz w:val="24"/>
          <w:szCs w:val="24"/>
        </w:rPr>
        <w:t>To Students:</w:t>
      </w:r>
      <w:r>
        <w:rPr>
          <w:rFonts w:ascii="Times New Roman"/>
          <w:i/>
          <w:iCs/>
          <w:sz w:val="24"/>
          <w:szCs w:val="24"/>
        </w:rPr>
        <w:t xml:space="preserve"> </w:t>
      </w:r>
      <w:r w:rsidRPr="00A026FB">
        <w:rPr>
          <w:rFonts w:ascii="Times New Roman"/>
          <w:i/>
          <w:iCs/>
          <w:sz w:val="24"/>
          <w:szCs w:val="24"/>
        </w:rPr>
        <w:t>When you are ready</w:t>
      </w:r>
      <w:r w:rsidRPr="00A026FB">
        <w:rPr>
          <w:rFonts w:ascii="Times New Roman"/>
          <w:i/>
          <w:iCs/>
          <w:sz w:val="24"/>
          <w:szCs w:val="24"/>
        </w:rPr>
        <w:t>…</w:t>
      </w:r>
      <w:r w:rsidRPr="00A026FB">
        <w:rPr>
          <w:rFonts w:ascii="Times New Roman"/>
          <w:i/>
          <w:iCs/>
          <w:sz w:val="24"/>
          <w:szCs w:val="24"/>
        </w:rPr>
        <w:t xml:space="preserve"> add your post-it note in the appropriate place on the station</w:t>
      </w:r>
      <w:r w:rsidRPr="00A026FB">
        <w:rPr>
          <w:rFonts w:ascii="Times New Roman"/>
          <w:i/>
          <w:iCs/>
          <w:sz w:val="24"/>
          <w:szCs w:val="24"/>
        </w:rPr>
        <w:t>’</w:t>
      </w:r>
      <w:r>
        <w:rPr>
          <w:rFonts w:ascii="Times New Roman"/>
          <w:i/>
          <w:iCs/>
          <w:sz w:val="24"/>
          <w:szCs w:val="24"/>
        </w:rPr>
        <w:t xml:space="preserve">s stay or go </w:t>
      </w:r>
      <w:r w:rsidRPr="00A026FB">
        <w:rPr>
          <w:rFonts w:ascii="Times New Roman"/>
          <w:i/>
          <w:iCs/>
          <w:sz w:val="24"/>
          <w:szCs w:val="24"/>
        </w:rPr>
        <w:t>spectrum before moving to the next station.</w:t>
      </w:r>
      <w:r>
        <w:rPr>
          <w:rFonts w:ascii="Times New Roman"/>
          <w:i/>
          <w:iCs/>
          <w:sz w:val="24"/>
          <w:szCs w:val="24"/>
        </w:rPr>
        <w:t xml:space="preserve"> </w:t>
      </w:r>
      <w:r w:rsidR="007F029D">
        <w:rPr>
          <w:rFonts w:ascii="Times New Roman"/>
          <w:i/>
          <w:iCs/>
          <w:sz w:val="24"/>
          <w:szCs w:val="24"/>
        </w:rPr>
        <w:t>(See slide #7)</w:t>
      </w:r>
      <w:bookmarkStart w:id="0" w:name="_GoBack"/>
      <w:bookmarkEnd w:id="0"/>
    </w:p>
    <w:p w:rsidR="00F73C81" w:rsidRDefault="00F73C81" w:rsidP="00F73C81">
      <w:pPr>
        <w:jc w:val="both"/>
        <w:rPr>
          <w:rFonts w:ascii="Times New Roman"/>
          <w:iCs/>
          <w:sz w:val="24"/>
          <w:szCs w:val="24"/>
        </w:rPr>
      </w:pPr>
      <w:r>
        <w:rPr>
          <w:rFonts w:ascii="Times New Roman"/>
          <w:iCs/>
          <w:sz w:val="24"/>
          <w:szCs w:val="24"/>
        </w:rPr>
        <w:t xml:space="preserve">Though the time suggested for each station is 20 minutes on the PowerPoint presentation, the timing of this lab will vary depending on several factors including computer/internet access, whether writing or drawing tasks re assigned as homework and if the research extension is assigned. </w:t>
      </w:r>
    </w:p>
    <w:p w:rsidR="00F73C81" w:rsidRPr="00684FED" w:rsidRDefault="00F73C81" w:rsidP="00F73C81">
      <w:pPr>
        <w:jc w:val="both"/>
        <w:rPr>
          <w:rFonts w:ascii="Times New Roman"/>
          <w:sz w:val="24"/>
          <w:szCs w:val="24"/>
        </w:rPr>
      </w:pPr>
      <w:r>
        <w:rPr>
          <w:rFonts w:ascii="Times New Roman"/>
          <w:iCs/>
          <w:sz w:val="24"/>
          <w:szCs w:val="24"/>
        </w:rPr>
        <w:t xml:space="preserve">The Students should cycle through stations 1-4 in any order with station five Decision Time always 5th due to the fact that evidence for the required paragraph could be drawn from and of the four antecedent stations. Station 6 serves to catapult the issues of the dust bowl into the present and asks the students to transfer their fresh knowledge of the past to a current situation revolving around a like issue.  Finally, the extension option offers student choice and an opportunity to delve into another (local?) environmental issue and connect past to present and perhaps suggest solutions for the future when presenting their findings.        </w:t>
      </w:r>
    </w:p>
    <w:p w:rsidR="00F73C81" w:rsidRDefault="00F73C81"/>
    <w:sectPr w:rsidR="00F73C81" w:rsidSect="00F73C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AFE"/>
    <w:multiLevelType w:val="hybridMultilevel"/>
    <w:tmpl w:val="515C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D1B90"/>
    <w:multiLevelType w:val="multilevel"/>
    <w:tmpl w:val="1810A128"/>
    <w:styleLink w:val="List0"/>
    <w:lvl w:ilvl="0">
      <w:numFmt w:val="bullet"/>
      <w:lvlText w:val="·"/>
      <w:lvlJc w:val="left"/>
      <w:pPr>
        <w:tabs>
          <w:tab w:val="num" w:pos="330"/>
        </w:tabs>
        <w:ind w:left="330" w:hanging="330"/>
      </w:pPr>
      <w:rPr>
        <w:rFonts w:ascii="Times New Roman" w:eastAsia="Times New Roman" w:hAnsi="Times New Roman" w:cs="Times New Roman"/>
        <w:color w:val="000000"/>
        <w:position w:val="0"/>
        <w:sz w:val="24"/>
        <w:szCs w:val="24"/>
      </w:rPr>
    </w:lvl>
    <w:lvl w:ilvl="1">
      <w:start w:val="1"/>
      <w:numFmt w:val="bullet"/>
      <w:lvlText w:val="o"/>
      <w:lvlJc w:val="left"/>
      <w:pPr>
        <w:tabs>
          <w:tab w:val="num" w:pos="1440"/>
        </w:tabs>
        <w:ind w:left="1440"/>
      </w:pPr>
      <w:rPr>
        <w:rFonts w:ascii="Times New Roman" w:eastAsia="Times New Roman" w:hAnsi="Times New Roman" w:cs="Times New Roman"/>
        <w:color w:val="000000"/>
        <w:position w:val="0"/>
        <w:sz w:val="24"/>
        <w:szCs w:val="24"/>
      </w:rPr>
    </w:lvl>
    <w:lvl w:ilvl="2">
      <w:start w:val="1"/>
      <w:numFmt w:val="bullet"/>
      <w:lvlText w:val="▪"/>
      <w:lvlJc w:val="left"/>
      <w:pPr>
        <w:tabs>
          <w:tab w:val="num" w:pos="2160"/>
        </w:tabs>
        <w:ind w:left="2160"/>
      </w:pPr>
      <w:rPr>
        <w:rFonts w:ascii="Times New Roman" w:eastAsia="Times New Roman" w:hAnsi="Times New Roman" w:cs="Times New Roman"/>
        <w:color w:val="000000"/>
        <w:position w:val="0"/>
        <w:sz w:val="24"/>
        <w:szCs w:val="24"/>
      </w:rPr>
    </w:lvl>
    <w:lvl w:ilvl="3">
      <w:start w:val="1"/>
      <w:numFmt w:val="bullet"/>
      <w:lvlText w:val="·"/>
      <w:lvlJc w:val="left"/>
      <w:pPr>
        <w:tabs>
          <w:tab w:val="num" w:pos="2880"/>
        </w:tabs>
        <w:ind w:left="2880"/>
      </w:pPr>
      <w:rPr>
        <w:rFonts w:ascii="Times New Roman" w:eastAsia="Times New Roman" w:hAnsi="Times New Roman" w:cs="Times New Roman"/>
        <w:color w:val="000000"/>
        <w:position w:val="0"/>
        <w:sz w:val="24"/>
        <w:szCs w:val="24"/>
      </w:rPr>
    </w:lvl>
    <w:lvl w:ilvl="4">
      <w:start w:val="1"/>
      <w:numFmt w:val="bullet"/>
      <w:lvlText w:val="o"/>
      <w:lvlJc w:val="left"/>
      <w:pPr>
        <w:tabs>
          <w:tab w:val="num" w:pos="3600"/>
        </w:tabs>
        <w:ind w:left="3600"/>
      </w:pPr>
      <w:rPr>
        <w:rFonts w:ascii="Times New Roman" w:eastAsia="Times New Roman" w:hAnsi="Times New Roman" w:cs="Times New Roman"/>
        <w:color w:val="000000"/>
        <w:position w:val="0"/>
        <w:sz w:val="24"/>
        <w:szCs w:val="24"/>
      </w:rPr>
    </w:lvl>
    <w:lvl w:ilvl="5">
      <w:start w:val="1"/>
      <w:numFmt w:val="bullet"/>
      <w:lvlText w:val="▪"/>
      <w:lvlJc w:val="left"/>
      <w:pPr>
        <w:tabs>
          <w:tab w:val="num" w:pos="4320"/>
        </w:tabs>
        <w:ind w:left="4320"/>
      </w:pPr>
      <w:rPr>
        <w:rFonts w:ascii="Times New Roman" w:eastAsia="Times New Roman" w:hAnsi="Times New Roman" w:cs="Times New Roman"/>
        <w:color w:val="000000"/>
        <w:position w:val="0"/>
        <w:sz w:val="24"/>
        <w:szCs w:val="24"/>
      </w:rPr>
    </w:lvl>
    <w:lvl w:ilvl="6">
      <w:start w:val="1"/>
      <w:numFmt w:val="bullet"/>
      <w:lvlText w:val="·"/>
      <w:lvlJc w:val="left"/>
      <w:pPr>
        <w:tabs>
          <w:tab w:val="num" w:pos="5040"/>
        </w:tabs>
        <w:ind w:left="5040"/>
      </w:pPr>
      <w:rPr>
        <w:rFonts w:ascii="Times New Roman" w:eastAsia="Times New Roman" w:hAnsi="Times New Roman" w:cs="Times New Roman"/>
        <w:color w:val="000000"/>
        <w:position w:val="0"/>
        <w:sz w:val="24"/>
        <w:szCs w:val="24"/>
      </w:rPr>
    </w:lvl>
    <w:lvl w:ilvl="7">
      <w:start w:val="1"/>
      <w:numFmt w:val="bullet"/>
      <w:lvlText w:val="o"/>
      <w:lvlJc w:val="left"/>
      <w:pPr>
        <w:tabs>
          <w:tab w:val="num" w:pos="5760"/>
        </w:tabs>
        <w:ind w:left="5760"/>
      </w:pPr>
      <w:rPr>
        <w:rFonts w:ascii="Times New Roman" w:eastAsia="Times New Roman" w:hAnsi="Times New Roman" w:cs="Times New Roman"/>
        <w:color w:val="000000"/>
        <w:position w:val="0"/>
        <w:sz w:val="24"/>
        <w:szCs w:val="24"/>
      </w:rPr>
    </w:lvl>
    <w:lvl w:ilvl="8">
      <w:start w:val="1"/>
      <w:numFmt w:val="bullet"/>
      <w:lvlText w:val="▪"/>
      <w:lvlJc w:val="left"/>
      <w:pPr>
        <w:tabs>
          <w:tab w:val="num" w:pos="6480"/>
        </w:tabs>
        <w:ind w:left="6480"/>
      </w:pPr>
      <w:rPr>
        <w:rFonts w:ascii="Times New Roman" w:eastAsia="Times New Roman" w:hAnsi="Times New Roman" w:cs="Times New Roman"/>
        <w:color w:val="000000"/>
        <w:position w:val="0"/>
        <w:sz w:val="24"/>
        <w:szCs w:val="24"/>
      </w:rPr>
    </w:lvl>
  </w:abstractNum>
  <w:abstractNum w:abstractNumId="2" w15:restartNumberingAfterBreak="0">
    <w:nsid w:val="4E222F69"/>
    <w:multiLevelType w:val="multilevel"/>
    <w:tmpl w:val="02F2646E"/>
    <w:styleLink w:val="List21"/>
    <w:lvl w:ilvl="0">
      <w:start w:val="1"/>
      <w:numFmt w:val="decimal"/>
      <w:lvlText w:val="%1."/>
      <w:lvlJc w:val="left"/>
      <w:pPr>
        <w:tabs>
          <w:tab w:val="num" w:pos="690"/>
        </w:tabs>
        <w:ind w:left="690" w:hanging="330"/>
      </w:pPr>
      <w:rPr>
        <w:rFonts w:ascii="Times New Roman" w:eastAsia="Times New Roman" w:hAnsi="Times New Roman" w:cs="Times New Roman"/>
        <w:color w:val="000000"/>
        <w:position w:val="0"/>
        <w:sz w:val="24"/>
        <w:szCs w:val="24"/>
      </w:rPr>
    </w:lvl>
    <w:lvl w:ilvl="1">
      <w:start w:val="1"/>
      <w:numFmt w:val="lowerLetter"/>
      <w:lvlText w:val="%2."/>
      <w:lvlJc w:val="left"/>
      <w:pPr>
        <w:tabs>
          <w:tab w:val="num" w:pos="1440"/>
        </w:tabs>
        <w:ind w:left="1440"/>
      </w:pPr>
      <w:rPr>
        <w:rFonts w:ascii="Times New Roman" w:eastAsia="Times New Roman" w:hAnsi="Times New Roman" w:cs="Times New Roman"/>
        <w:color w:val="000000"/>
        <w:position w:val="0"/>
        <w:sz w:val="24"/>
        <w:szCs w:val="24"/>
      </w:rPr>
    </w:lvl>
    <w:lvl w:ilvl="2">
      <w:start w:val="1"/>
      <w:numFmt w:val="lowerRoman"/>
      <w:lvlText w:val="%3."/>
      <w:lvlJc w:val="left"/>
      <w:pPr>
        <w:tabs>
          <w:tab w:val="num" w:pos="2160"/>
        </w:tabs>
        <w:ind w:left="2160"/>
      </w:pPr>
      <w:rPr>
        <w:rFonts w:ascii="Times New Roman" w:eastAsia="Times New Roman" w:hAnsi="Times New Roman" w:cs="Times New Roman"/>
        <w:color w:val="000000"/>
        <w:position w:val="0"/>
        <w:sz w:val="24"/>
        <w:szCs w:val="24"/>
      </w:rPr>
    </w:lvl>
    <w:lvl w:ilvl="3">
      <w:start w:val="1"/>
      <w:numFmt w:val="decimal"/>
      <w:lvlText w:val="%4."/>
      <w:lvlJc w:val="left"/>
      <w:pPr>
        <w:tabs>
          <w:tab w:val="num" w:pos="2880"/>
        </w:tabs>
        <w:ind w:left="2880"/>
      </w:pPr>
      <w:rPr>
        <w:rFonts w:ascii="Times New Roman" w:eastAsia="Times New Roman" w:hAnsi="Times New Roman" w:cs="Times New Roman"/>
        <w:color w:val="000000"/>
        <w:position w:val="0"/>
        <w:sz w:val="24"/>
        <w:szCs w:val="24"/>
      </w:rPr>
    </w:lvl>
    <w:lvl w:ilvl="4">
      <w:start w:val="1"/>
      <w:numFmt w:val="lowerLetter"/>
      <w:lvlText w:val="%5."/>
      <w:lvlJc w:val="left"/>
      <w:pPr>
        <w:tabs>
          <w:tab w:val="num" w:pos="3600"/>
        </w:tabs>
        <w:ind w:left="3600"/>
      </w:pPr>
      <w:rPr>
        <w:rFonts w:ascii="Times New Roman" w:eastAsia="Times New Roman" w:hAnsi="Times New Roman" w:cs="Times New Roman"/>
        <w:color w:val="000000"/>
        <w:position w:val="0"/>
        <w:sz w:val="24"/>
        <w:szCs w:val="24"/>
      </w:rPr>
    </w:lvl>
    <w:lvl w:ilvl="5">
      <w:start w:val="1"/>
      <w:numFmt w:val="lowerRoman"/>
      <w:lvlText w:val="%6."/>
      <w:lvlJc w:val="left"/>
      <w:pPr>
        <w:tabs>
          <w:tab w:val="num" w:pos="4320"/>
        </w:tabs>
        <w:ind w:left="4320"/>
      </w:pPr>
      <w:rPr>
        <w:rFonts w:ascii="Times New Roman" w:eastAsia="Times New Roman" w:hAnsi="Times New Roman" w:cs="Times New Roman"/>
        <w:color w:val="000000"/>
        <w:position w:val="0"/>
        <w:sz w:val="24"/>
        <w:szCs w:val="24"/>
      </w:rPr>
    </w:lvl>
    <w:lvl w:ilvl="6">
      <w:start w:val="1"/>
      <w:numFmt w:val="decimal"/>
      <w:lvlText w:val="%7."/>
      <w:lvlJc w:val="left"/>
      <w:pPr>
        <w:tabs>
          <w:tab w:val="num" w:pos="5040"/>
        </w:tabs>
        <w:ind w:left="5040"/>
      </w:pPr>
      <w:rPr>
        <w:rFonts w:ascii="Times New Roman" w:eastAsia="Times New Roman" w:hAnsi="Times New Roman" w:cs="Times New Roman"/>
        <w:color w:val="000000"/>
        <w:position w:val="0"/>
        <w:sz w:val="24"/>
        <w:szCs w:val="24"/>
      </w:rPr>
    </w:lvl>
    <w:lvl w:ilvl="7">
      <w:start w:val="1"/>
      <w:numFmt w:val="lowerLetter"/>
      <w:lvlText w:val="%8."/>
      <w:lvlJc w:val="left"/>
      <w:pPr>
        <w:tabs>
          <w:tab w:val="num" w:pos="5760"/>
        </w:tabs>
        <w:ind w:left="5760"/>
      </w:pPr>
      <w:rPr>
        <w:rFonts w:ascii="Times New Roman" w:eastAsia="Times New Roman" w:hAnsi="Times New Roman" w:cs="Times New Roman"/>
        <w:color w:val="000000"/>
        <w:position w:val="0"/>
        <w:sz w:val="24"/>
        <w:szCs w:val="24"/>
      </w:rPr>
    </w:lvl>
    <w:lvl w:ilvl="8">
      <w:start w:val="1"/>
      <w:numFmt w:val="lowerRoman"/>
      <w:lvlText w:val="%9."/>
      <w:lvlJc w:val="left"/>
      <w:pPr>
        <w:tabs>
          <w:tab w:val="num" w:pos="6480"/>
        </w:tabs>
        <w:ind w:left="6480"/>
      </w:pPr>
      <w:rPr>
        <w:rFonts w:ascii="Times New Roman" w:eastAsia="Times New Roman" w:hAnsi="Times New Roman" w:cs="Times New Roman"/>
        <w:color w:val="000000"/>
        <w:position w:val="0"/>
        <w:sz w:val="24"/>
        <w:szCs w:val="24"/>
      </w:rPr>
    </w:lvl>
  </w:abstractNum>
  <w:abstractNum w:abstractNumId="3" w15:restartNumberingAfterBreak="0">
    <w:nsid w:val="6628544B"/>
    <w:multiLevelType w:val="hybridMultilevel"/>
    <w:tmpl w:val="19C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81"/>
    <w:rsid w:val="00195AC4"/>
    <w:rsid w:val="007F029D"/>
    <w:rsid w:val="00F7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F45D"/>
  <w15:chartTrackingRefBased/>
  <w15:docId w15:val="{6FEFDBBD-149A-4BC5-AE9F-E5ADE19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3C81"/>
    <w:pPr>
      <w:pBdr>
        <w:top w:val="nil"/>
        <w:left w:val="nil"/>
        <w:bottom w:val="nil"/>
        <w:right w:val="nil"/>
        <w:between w:val="nil"/>
        <w:bar w:val="nil"/>
      </w:pBdr>
      <w:spacing w:after="200" w:line="276" w:lineRule="auto"/>
    </w:pPr>
    <w:rPr>
      <w:rFonts w:ascii="Lucida Grande" w:eastAsia="Lucida Grande" w:hAnsi="Lucida Grande" w:cs="Lucida Grande"/>
      <w:color w:val="000000"/>
      <w:u w:color="000000"/>
      <w:bdr w:val="nil"/>
    </w:rPr>
  </w:style>
  <w:style w:type="paragraph" w:styleId="Heading2">
    <w:name w:val="heading 2"/>
    <w:next w:val="Normal"/>
    <w:link w:val="Heading2Char"/>
    <w:rsid w:val="00F73C81"/>
    <w:pPr>
      <w:keepNext/>
      <w:keepLines/>
      <w:pBdr>
        <w:top w:val="nil"/>
        <w:left w:val="nil"/>
        <w:bottom w:val="nil"/>
        <w:right w:val="nil"/>
        <w:between w:val="nil"/>
        <w:bar w:val="nil"/>
      </w:pBdr>
      <w:spacing w:before="200" w:after="0" w:line="276" w:lineRule="auto"/>
      <w:outlineLvl w:val="1"/>
    </w:pPr>
    <w:rPr>
      <w:rFonts w:ascii="Lucida Grande" w:eastAsia="Lucida Grande" w:hAnsi="Lucida Grande" w:cs="Lucida Grande"/>
      <w:b/>
      <w:bCs/>
      <w:color w:val="3E6AB4"/>
      <w:sz w:val="26"/>
      <w:szCs w:val="26"/>
      <w:u w:color="3E6AB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C81"/>
    <w:rPr>
      <w:rFonts w:ascii="Lucida Grande" w:eastAsia="Lucida Grande" w:hAnsi="Lucida Grande" w:cs="Lucida Grande"/>
      <w:b/>
      <w:bCs/>
      <w:color w:val="3E6AB4"/>
      <w:sz w:val="26"/>
      <w:szCs w:val="26"/>
      <w:u w:color="3E6AB4"/>
      <w:bdr w:val="nil"/>
    </w:rPr>
  </w:style>
  <w:style w:type="character" w:styleId="Hyperlink">
    <w:name w:val="Hyperlink"/>
    <w:rsid w:val="00F73C81"/>
    <w:rPr>
      <w:u w:val="single"/>
    </w:rPr>
  </w:style>
  <w:style w:type="numbering" w:customStyle="1" w:styleId="List0">
    <w:name w:val="List 0"/>
    <w:basedOn w:val="NoList"/>
    <w:rsid w:val="00F73C81"/>
    <w:pPr>
      <w:numPr>
        <w:numId w:val="1"/>
      </w:numPr>
    </w:pPr>
  </w:style>
  <w:style w:type="paragraph" w:styleId="ListParagraph">
    <w:name w:val="List Paragraph"/>
    <w:basedOn w:val="Normal"/>
    <w:uiPriority w:val="34"/>
    <w:qFormat/>
    <w:rsid w:val="00F73C81"/>
    <w:pPr>
      <w:ind w:left="720"/>
      <w:contextualSpacing/>
    </w:pPr>
  </w:style>
  <w:style w:type="numbering" w:customStyle="1" w:styleId="List21">
    <w:name w:val="List 21"/>
    <w:basedOn w:val="NoList"/>
    <w:rsid w:val="00F73C8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9-10/2/" TargetMode="External"/><Relationship Id="rId3" Type="http://schemas.openxmlformats.org/officeDocument/2006/relationships/settings" Target="settings.xml"/><Relationship Id="rId7" Type="http://schemas.openxmlformats.org/officeDocument/2006/relationships/hyperlink" Target="http://www.corestandards.org/ELA-Literacy/W/9-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H/9-10/2/" TargetMode="External"/><Relationship Id="rId5" Type="http://schemas.openxmlformats.org/officeDocument/2006/relationships/hyperlink" Target="http://www.corestandards.org/ELA-Literacy/RH/9-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8B8CA9DD</Template>
  <TotalTime>18</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NOET SCOTT</dc:creator>
  <cp:keywords/>
  <dc:description/>
  <cp:lastModifiedBy>NOET SCOTT</cp:lastModifiedBy>
  <cp:revision>2</cp:revision>
  <dcterms:created xsi:type="dcterms:W3CDTF">2016-09-01T02:47:00Z</dcterms:created>
  <dcterms:modified xsi:type="dcterms:W3CDTF">2016-09-01T12:41:00Z</dcterms:modified>
</cp:coreProperties>
</file>